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D7" w:rsidRDefault="008B1FE0">
      <w:r>
        <w:t>Управление по экономике Администрации городского округа Лобня сообщает о формировании состава координационного совета по малому и среднему предпринимательству с целью выработки и реализации государственной политики в области развития малого и среднего предпринимательства.</w:t>
      </w:r>
      <w:bookmarkStart w:id="0" w:name="_GoBack"/>
      <w:bookmarkEnd w:id="0"/>
    </w:p>
    <w:sectPr w:rsidR="0035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0"/>
    <w:rsid w:val="003518D7"/>
    <w:rsid w:val="008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AFB7"/>
  <w15:chartTrackingRefBased/>
  <w15:docId w15:val="{D9C71DFA-8874-456D-946C-EC196EF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Роман Юрьевич</dc:creator>
  <cp:keywords/>
  <dc:description/>
  <cp:lastModifiedBy>Вершинин Роман Юрьевич</cp:lastModifiedBy>
  <cp:revision>1</cp:revision>
  <dcterms:created xsi:type="dcterms:W3CDTF">2024-03-11T14:43:00Z</dcterms:created>
  <dcterms:modified xsi:type="dcterms:W3CDTF">2024-03-11T14:46:00Z</dcterms:modified>
</cp:coreProperties>
</file>