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9B5" w14:textId="77777777" w:rsidR="00D554CE" w:rsidRDefault="00D554CE" w:rsidP="00D554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17A17DE2" w14:textId="77777777" w:rsidR="00D554CE" w:rsidRPr="00EF071B" w:rsidRDefault="00D554CE" w:rsidP="00D554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ЛОБНЯ</w:t>
      </w:r>
    </w:p>
    <w:p w14:paraId="2966F483" w14:textId="77777777" w:rsidR="00D554CE" w:rsidRPr="00EF071B" w:rsidRDefault="00D554CE" w:rsidP="00D554C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6DBEFBE9" w14:textId="77777777" w:rsidR="00D554CE" w:rsidRPr="00EF071B" w:rsidRDefault="00D554CE" w:rsidP="00D554C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52D30DEF" w14:textId="58CC2FB8" w:rsidR="00D554CE" w:rsidRPr="00EF071B" w:rsidRDefault="00D554CE" w:rsidP="00D554C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27.05.2014 № 855</w:t>
      </w:r>
    </w:p>
    <w:p w14:paraId="6BAB3BC4" w14:textId="77777777" w:rsidR="00D554CE" w:rsidRDefault="00D554CE" w:rsidP="00EA7877">
      <w:pPr>
        <w:pStyle w:val="20"/>
        <w:shd w:val="clear" w:color="auto" w:fill="auto"/>
        <w:spacing w:before="0" w:after="323"/>
        <w:ind w:left="380" w:right="248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A806692" w14:textId="286CA964" w:rsidR="00EA7877" w:rsidRPr="00D554CE" w:rsidRDefault="00EA7877" w:rsidP="00EA7877">
      <w:pPr>
        <w:pStyle w:val="20"/>
        <w:shd w:val="clear" w:color="auto" w:fill="auto"/>
        <w:spacing w:before="0" w:after="323"/>
        <w:ind w:left="380" w:right="2480" w:firstLine="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взимания родительской платы за содержание ребенка (присмотр и уход за ребенком) в дошкольном образовательном учреждении</w:t>
      </w:r>
    </w:p>
    <w:p w14:paraId="5AEBE234" w14:textId="77777777" w:rsidR="00EA7877" w:rsidRPr="00D554CE" w:rsidRDefault="00EA7877" w:rsidP="00EA7877">
      <w:pPr>
        <w:pStyle w:val="20"/>
        <w:shd w:val="clear" w:color="auto" w:fill="auto"/>
        <w:spacing w:before="0" w:after="0" w:line="280" w:lineRule="exact"/>
        <w:ind w:left="380" w:firstLine="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2719C044" w14:textId="77777777" w:rsidR="00EA7877" w:rsidRPr="00D554CE" w:rsidRDefault="00EA7877" w:rsidP="001E0D0D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74" w:lineRule="exact"/>
        <w:ind w:left="380" w:hanging="38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о порядке взимания родительской платы за содержание ребенка (присмотр и уход за ребенком) в дошкольном образовательном учреждении (прилагается).</w:t>
      </w:r>
    </w:p>
    <w:p w14:paraId="21F1A90D" w14:textId="77777777" w:rsidR="00EA7877" w:rsidRPr="00D554CE" w:rsidRDefault="00EA7877" w:rsidP="001E0D0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4" w:lineRule="exact"/>
        <w:ind w:left="380" w:hanging="38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дошкольных образовательных учреждений довести до сведения родителей (законных представителей) Положение о порядке взимания родительской платы за содержание ребенка (присмотр и уход за ребенком) в дошкольном образовательном учреждении.</w:t>
      </w:r>
    </w:p>
    <w:p w14:paraId="4EEF21FA" w14:textId="77777777" w:rsidR="00EA7877" w:rsidRPr="00D554CE" w:rsidRDefault="00EA7877" w:rsidP="001E0D0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вступает в силу с 01 мая 2014 года.</w:t>
      </w:r>
    </w:p>
    <w:p w14:paraId="46F74DE2" w14:textId="1739769B" w:rsidR="00EA7877" w:rsidRPr="00D554CE" w:rsidRDefault="00EA7877" w:rsidP="001E0D0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4" w:lineRule="exact"/>
        <w:ind w:left="380" w:hanging="38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от 24.03.2006 № 792 «О порядке оплаты взимании родительской платы за содержание ребенка в дошкольном образовательном учреждении» считать утратившим силу.</w:t>
      </w:r>
    </w:p>
    <w:p w14:paraId="1873BDAE" w14:textId="72E9F141" w:rsidR="00EA7877" w:rsidRPr="00D554CE" w:rsidRDefault="00EA7877" w:rsidP="001E0D0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74" w:lineRule="exact"/>
        <w:ind w:left="380" w:hanging="38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 настоящего Постановления возложить на Начальника Управления образования Администрации города Лобня Иванова Б.Г.</w:t>
      </w:r>
    </w:p>
    <w:p w14:paraId="13D94D97" w14:textId="128260D1" w:rsidR="00D554CE" w:rsidRPr="00D554CE" w:rsidRDefault="00D554CE" w:rsidP="00D554CE">
      <w:pPr>
        <w:pStyle w:val="20"/>
        <w:shd w:val="clear" w:color="auto" w:fill="auto"/>
        <w:tabs>
          <w:tab w:val="left" w:pos="373"/>
        </w:tabs>
        <w:spacing w:before="0" w:after="0" w:line="374" w:lineRule="exact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2EC8E5ED" w14:textId="77777777" w:rsidR="00D554CE" w:rsidRPr="00D554CE" w:rsidRDefault="00D554CE" w:rsidP="00D554CE">
      <w:pPr>
        <w:pStyle w:val="20"/>
        <w:shd w:val="clear" w:color="auto" w:fill="auto"/>
        <w:tabs>
          <w:tab w:val="left" w:pos="373"/>
        </w:tabs>
        <w:spacing w:before="0" w:after="0" w:line="374" w:lineRule="exact"/>
        <w:ind w:firstLine="0"/>
        <w:rPr>
          <w:rFonts w:ascii="Arial" w:hAnsi="Arial" w:cs="Arial"/>
          <w:sz w:val="24"/>
          <w:szCs w:val="24"/>
        </w:rPr>
      </w:pPr>
    </w:p>
    <w:p w14:paraId="5CF081D4" w14:textId="77777777" w:rsidR="001E0D0D" w:rsidRDefault="00D554CE" w:rsidP="00D554CE">
      <w:pPr>
        <w:pStyle w:val="20"/>
        <w:shd w:val="clear" w:color="auto" w:fill="auto"/>
        <w:spacing w:before="0" w:after="0" w:line="280" w:lineRule="exact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Исполняющий обязанности</w:t>
      </w:r>
    </w:p>
    <w:p w14:paraId="44F4F6B0" w14:textId="36586CC8" w:rsidR="00D554CE" w:rsidRPr="001E0D0D" w:rsidRDefault="00D554CE" w:rsidP="00D554CE">
      <w:pPr>
        <w:pStyle w:val="20"/>
        <w:shd w:val="clear" w:color="auto" w:fill="auto"/>
        <w:spacing w:before="0" w:after="0" w:line="280" w:lineRule="exact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Руководителя </w:t>
      </w:r>
      <w:r w:rsidR="001E0D0D"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</w:t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E0D0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А.А. Куманова</w:t>
      </w:r>
    </w:p>
    <w:p w14:paraId="342923BA" w14:textId="6C29912F" w:rsidR="00FD0E19" w:rsidRPr="00D554CE" w:rsidRDefault="00FD0E19">
      <w:pPr>
        <w:rPr>
          <w:rFonts w:ascii="Arial" w:hAnsi="Arial" w:cs="Arial"/>
          <w:sz w:val="24"/>
          <w:szCs w:val="24"/>
        </w:rPr>
      </w:pPr>
    </w:p>
    <w:p w14:paraId="11B39AFC" w14:textId="324D6008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5D69EC5F" w14:textId="439DCDB5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17E96063" w14:textId="6F238250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404B3AC9" w14:textId="211B1773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275F55DE" w14:textId="0F6DFD3E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0998F3F7" w14:textId="4BD4064C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20027AF6" w14:textId="1A33F1AE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55CB7088" w14:textId="78A906D1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077771F8" w14:textId="0C5BFC42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1360DDB2" w14:textId="77777777" w:rsidR="001E0D0D" w:rsidRPr="001E0D0D" w:rsidRDefault="001E0D0D" w:rsidP="001E0D0D">
      <w:pPr>
        <w:pStyle w:val="a3"/>
        <w:jc w:val="right"/>
        <w:rPr>
          <w:rFonts w:ascii="Arial" w:hAnsi="Arial" w:cs="Arial"/>
          <w:sz w:val="24"/>
          <w:szCs w:val="24"/>
        </w:rPr>
      </w:pPr>
      <w:r w:rsidRPr="001E0D0D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14:paraId="6EDC2FFB" w14:textId="77777777" w:rsidR="001E0D0D" w:rsidRPr="001E0D0D" w:rsidRDefault="001E0D0D" w:rsidP="001E0D0D">
      <w:pPr>
        <w:pStyle w:val="a3"/>
        <w:jc w:val="right"/>
        <w:rPr>
          <w:rFonts w:ascii="Arial" w:hAnsi="Arial" w:cs="Arial"/>
          <w:sz w:val="24"/>
          <w:szCs w:val="24"/>
        </w:rPr>
      </w:pPr>
      <w:r w:rsidRPr="001E0D0D">
        <w:rPr>
          <w:rFonts w:ascii="Arial" w:hAnsi="Arial" w:cs="Arial"/>
          <w:sz w:val="24"/>
          <w:szCs w:val="24"/>
        </w:rPr>
        <w:t>к постановлению</w:t>
      </w:r>
    </w:p>
    <w:p w14:paraId="3FE91631" w14:textId="0625AFF6" w:rsidR="00D554CE" w:rsidRPr="001E0D0D" w:rsidRDefault="001E0D0D" w:rsidP="001E0D0D">
      <w:pPr>
        <w:pStyle w:val="a3"/>
        <w:jc w:val="right"/>
        <w:rPr>
          <w:rFonts w:ascii="Arial" w:hAnsi="Arial" w:cs="Arial"/>
          <w:sz w:val="24"/>
          <w:szCs w:val="24"/>
        </w:rPr>
      </w:pPr>
      <w:r w:rsidRPr="001E0D0D">
        <w:rPr>
          <w:rFonts w:ascii="Arial" w:hAnsi="Arial" w:cs="Arial"/>
          <w:sz w:val="24"/>
          <w:szCs w:val="24"/>
        </w:rPr>
        <w:t xml:space="preserve"> от 27.05.2014 № 855</w:t>
      </w:r>
    </w:p>
    <w:p w14:paraId="1850E33D" w14:textId="722A5288" w:rsidR="00D554CE" w:rsidRPr="00D554CE" w:rsidRDefault="00D554CE">
      <w:pPr>
        <w:rPr>
          <w:rFonts w:ascii="Arial" w:hAnsi="Arial" w:cs="Arial"/>
          <w:sz w:val="24"/>
          <w:szCs w:val="24"/>
        </w:rPr>
      </w:pPr>
    </w:p>
    <w:p w14:paraId="7D9AA9E3" w14:textId="77777777" w:rsidR="00D554CE" w:rsidRPr="00D554CE" w:rsidRDefault="00D554CE" w:rsidP="00D554CE">
      <w:pPr>
        <w:pStyle w:val="80"/>
        <w:shd w:val="clear" w:color="auto" w:fill="auto"/>
        <w:spacing w:before="0"/>
        <w:ind w:left="10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14:paraId="31746D31" w14:textId="6A523A35" w:rsidR="00D554CE" w:rsidRPr="00D554CE" w:rsidRDefault="00D554CE" w:rsidP="00D554CE">
      <w:pPr>
        <w:pStyle w:val="20"/>
        <w:shd w:val="clear" w:color="auto" w:fill="auto"/>
        <w:spacing w:before="0" w:after="0" w:line="374" w:lineRule="exact"/>
        <w:ind w:left="54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взимания родительской платы за содержан</w:t>
      </w:r>
      <w:r w:rsidR="002A3231">
        <w:rPr>
          <w:rFonts w:ascii="Arial" w:hAnsi="Arial" w:cs="Arial"/>
          <w:color w:val="000000"/>
          <w:sz w:val="24"/>
          <w:szCs w:val="24"/>
          <w:lang w:eastAsia="ru-RU" w:bidi="ru-RU"/>
        </w:rPr>
        <w:t>ие</w:t>
      </w:r>
      <w:r w:rsidR="001E0D0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ребёнка,</w:t>
      </w:r>
      <w:r w:rsidR="001E0D0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(присмотр и уход за ребенком) в дошкольном образовательном учреждении</w:t>
      </w:r>
    </w:p>
    <w:p w14:paraId="44A12DAB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379" w:lineRule="exact"/>
        <w:ind w:left="380" w:right="140" w:hanging="38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содержание ребенка (присмотр и уход за ребенком) вносится до 10 числа текущего месяца.</w:t>
      </w:r>
    </w:p>
    <w:p w14:paraId="7661D009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79" w:lineRule="exact"/>
        <w:ind w:left="380" w:right="140" w:hanging="38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Начисление родительской платы за содержание ребенка (присмотр и уход за ребенком) в дошкольном образовательном учреждении производится на основании табеля учета посещаемости ребенка.</w:t>
      </w:r>
    </w:p>
    <w:p w14:paraId="2176DE16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79" w:lineRule="exact"/>
        <w:ind w:left="380" w:hanging="38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ведется воспитателем дошкольного образовательного учреждения.</w:t>
      </w:r>
    </w:p>
    <w:p w14:paraId="6832AC5C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79" w:lineRule="exact"/>
        <w:ind w:left="380" w:hanging="38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утверждается руководителем дошкольного образовательного учреждения и представляется в МКУ ЦБ учреждений образования г. Лобня к 1 числу последующего месяца, включая и приказы на перерасчет родительской платы за предыдущий месяц.</w:t>
      </w:r>
    </w:p>
    <w:p w14:paraId="7B0B325D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79" w:lineRule="exact"/>
        <w:ind w:left="380" w:hanging="38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МКУ ЦБ учреждений образования г. Лобня выдает квитанции на оплату за содержание детей руководителям дошкольных образовательных учреждений в течении 3-х рабочих дней.</w:t>
      </w:r>
    </w:p>
    <w:p w14:paraId="77981E08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79" w:lineRule="exact"/>
        <w:ind w:left="380" w:hanging="38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Квитанции на оплату родителям (законным представителям) выдаются воспитателями дошкольного учреждения на следующий день после получения.</w:t>
      </w:r>
    </w:p>
    <w:p w14:paraId="21C509AD" w14:textId="77777777" w:rsidR="00D554CE" w:rsidRPr="00D554CE" w:rsidRDefault="00D554CE" w:rsidP="00D554C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79" w:lineRule="exact"/>
        <w:ind w:left="380" w:hanging="38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Родителями (законными представителями) оплачивается весь период нахождения ребенка в списках воспитанников дошкольного образовательного учреждения, за исключением случаев:</w:t>
      </w:r>
    </w:p>
    <w:p w14:paraId="1F10F390" w14:textId="77777777" w:rsidR="00D554CE" w:rsidRPr="00D554CE" w:rsidRDefault="00D554CE" w:rsidP="00D554CE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 w:after="0" w:line="379" w:lineRule="exact"/>
        <w:ind w:left="380" w:firstLine="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болезни ребенка при наличии медицинских документов;</w:t>
      </w:r>
    </w:p>
    <w:p w14:paraId="685C9A40" w14:textId="77777777" w:rsidR="00D554CE" w:rsidRPr="00D554CE" w:rsidRDefault="00D554CE" w:rsidP="00D554CE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 w:after="0" w:line="379" w:lineRule="exact"/>
        <w:ind w:left="380" w:firstLine="0"/>
        <w:jc w:val="both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санаторно-курортного лечения по рекомендации лечебного учреждения,</w:t>
      </w:r>
    </w:p>
    <w:p w14:paraId="43967945" w14:textId="77777777" w:rsidR="00D554CE" w:rsidRPr="00D554CE" w:rsidRDefault="00D554CE" w:rsidP="00D554CE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 w:after="0" w:line="418" w:lineRule="exact"/>
        <w:ind w:left="380" w:firstLine="0"/>
        <w:rPr>
          <w:rFonts w:ascii="Arial" w:hAnsi="Arial" w:cs="Arial"/>
          <w:sz w:val="24"/>
          <w:szCs w:val="24"/>
        </w:rPr>
      </w:pPr>
      <w:r w:rsidRPr="00D554CE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ребенка на время очередного трудового отпуска родителей (законных представителей).</w:t>
      </w:r>
    </w:p>
    <w:p w14:paraId="5CAD0E29" w14:textId="77777777" w:rsidR="00D554CE" w:rsidRPr="00D554CE" w:rsidRDefault="00D554CE">
      <w:pPr>
        <w:rPr>
          <w:rFonts w:ascii="Arial" w:hAnsi="Arial" w:cs="Arial"/>
          <w:sz w:val="24"/>
          <w:szCs w:val="24"/>
        </w:rPr>
      </w:pPr>
    </w:p>
    <w:sectPr w:rsidR="00D554CE" w:rsidRPr="00D554CE" w:rsidSect="00D55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0B6"/>
    <w:multiLevelType w:val="multilevel"/>
    <w:tmpl w:val="E7DED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01FB"/>
    <w:multiLevelType w:val="multilevel"/>
    <w:tmpl w:val="658C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34C0A"/>
    <w:multiLevelType w:val="multilevel"/>
    <w:tmpl w:val="A67C6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B"/>
    <w:rsid w:val="001E0D0D"/>
    <w:rsid w:val="002A3231"/>
    <w:rsid w:val="004C71EB"/>
    <w:rsid w:val="00D554CE"/>
    <w:rsid w:val="00EA7877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B71"/>
  <w15:chartTrackingRefBased/>
  <w15:docId w15:val="{1F7328D1-AE09-487D-8BF1-5DEC006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78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877"/>
    <w:pPr>
      <w:widowControl w:val="0"/>
      <w:shd w:val="clear" w:color="auto" w:fill="FFFFFF"/>
      <w:spacing w:before="480" w:after="240" w:line="384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D55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554CE"/>
    <w:pPr>
      <w:widowControl w:val="0"/>
      <w:shd w:val="clear" w:color="auto" w:fill="FFFFFF"/>
      <w:spacing w:before="480" w:after="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1E0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2022-02-02T13:59:00Z</dcterms:created>
  <dcterms:modified xsi:type="dcterms:W3CDTF">2022-02-02T14:04:00Z</dcterms:modified>
</cp:coreProperties>
</file>