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8E" w:rsidRPr="00425AD3" w:rsidRDefault="00C86E8E" w:rsidP="00C86E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gramStart"/>
      <w:r w:rsidRPr="00425AD3">
        <w:rPr>
          <w:rFonts w:ascii="Times New Roman" w:eastAsia="Times New Roman" w:hAnsi="Times New Roman" w:cs="Times New Roman"/>
          <w:b/>
          <w:sz w:val="28"/>
          <w:szCs w:val="20"/>
        </w:rPr>
        <w:t>ТЕРРИТОРИАЛЬНАЯ  ИЗБИРАТЕЛЬНАЯ</w:t>
      </w:r>
      <w:proofErr w:type="gramEnd"/>
      <w:r w:rsidRPr="00425AD3">
        <w:rPr>
          <w:rFonts w:ascii="Times New Roman" w:eastAsia="Times New Roman" w:hAnsi="Times New Roman" w:cs="Times New Roman"/>
          <w:b/>
          <w:sz w:val="28"/>
          <w:szCs w:val="20"/>
        </w:rPr>
        <w:t xml:space="preserve">  КОМИССИЯ  </w:t>
      </w:r>
    </w:p>
    <w:p w:rsidR="00C86E8E" w:rsidRPr="00425AD3" w:rsidRDefault="00C86E8E" w:rsidP="00C86E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gramStart"/>
      <w:r w:rsidRPr="00425AD3">
        <w:rPr>
          <w:rFonts w:ascii="Times New Roman" w:eastAsia="Times New Roman" w:hAnsi="Times New Roman" w:cs="Times New Roman"/>
          <w:b/>
          <w:sz w:val="28"/>
          <w:szCs w:val="20"/>
        </w:rPr>
        <w:t>ГОРОДА  ЛОБНЯ</w:t>
      </w:r>
      <w:proofErr w:type="gramEnd"/>
      <w:r w:rsidRPr="00425AD3">
        <w:rPr>
          <w:rFonts w:ascii="Times New Roman" w:eastAsia="Times New Roman" w:hAnsi="Times New Roman" w:cs="Times New Roman"/>
          <w:b/>
          <w:sz w:val="28"/>
          <w:szCs w:val="20"/>
        </w:rPr>
        <w:t xml:space="preserve">  МОСКОВСКОЙ  ОБЛАСТИ</w:t>
      </w:r>
    </w:p>
    <w:p w:rsidR="00C86E8E" w:rsidRPr="00C86E8E" w:rsidRDefault="00C86E8E" w:rsidP="00C86E8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C86E8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C86E8E" w:rsidRPr="00C86E8E" w:rsidRDefault="00C86E8E" w:rsidP="00C86E8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C86E8E" w:rsidRPr="00425AD3" w:rsidRDefault="00C86E8E" w:rsidP="00C86E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25AD3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C86E8E" w:rsidRDefault="00C86E8E" w:rsidP="00C86E8E">
      <w:pPr>
        <w:spacing w:after="0" w:line="276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86E8E" w:rsidRDefault="00C86E8E" w:rsidP="00C86E8E">
      <w:pPr>
        <w:spacing w:after="0" w:line="276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C86E8E">
        <w:rPr>
          <w:rFonts w:ascii="Times New Roman" w:eastAsia="Times New Roman" w:hAnsi="Times New Roman" w:cs="Times New Roman"/>
          <w:sz w:val="28"/>
          <w:szCs w:val="20"/>
        </w:rPr>
        <w:t>«25» июня 2026 г.</w:t>
      </w:r>
      <w:r w:rsidRPr="00C86E8E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№ 6/23</w:t>
      </w:r>
    </w:p>
    <w:p w:rsidR="00C86E8E" w:rsidRDefault="00C86E8E" w:rsidP="00C86E8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D750B6" w:rsidRPr="00425AD3" w:rsidRDefault="00D750B6" w:rsidP="00C86E8E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25AD3">
        <w:rPr>
          <w:rFonts w:ascii="Times New Roman" w:eastAsia="Calibri" w:hAnsi="Times New Roman" w:cs="Times New Roman"/>
          <w:b/>
          <w:sz w:val="28"/>
          <w:szCs w:val="28"/>
        </w:rPr>
        <w:t>Об утверждении формы протокола об итогах сбора подписей избирателей, собранных в поддержку выдвижения (самовыдвижения) кандидатов в депутаты Совета депутатов городского округа Лобня</w:t>
      </w:r>
    </w:p>
    <w:p w:rsidR="00D750B6" w:rsidRPr="00425AD3" w:rsidRDefault="00D750B6" w:rsidP="00D750B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50B6" w:rsidRDefault="00D750B6" w:rsidP="00C86E8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частью 7 статьи 29 Закона Московской области </w:t>
      </w:r>
      <w:r w:rsidRPr="00D750B6">
        <w:rPr>
          <w:rFonts w:ascii="Times New Roman" w:eastAsia="Calibri" w:hAnsi="Times New Roman" w:cs="Times New Roman"/>
          <w:sz w:val="28"/>
          <w:szCs w:val="28"/>
        </w:rPr>
        <w:br/>
        <w:t xml:space="preserve">«О муниципальных выборах в Московской области», территориальная избирательная комиссия города </w:t>
      </w:r>
      <w:r>
        <w:rPr>
          <w:rFonts w:ascii="Times New Roman" w:eastAsia="Calibri" w:hAnsi="Times New Roman" w:cs="Times New Roman"/>
          <w:sz w:val="28"/>
          <w:szCs w:val="28"/>
        </w:rPr>
        <w:t>Лобня</w:t>
      </w:r>
      <w:r w:rsidR="00C86E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РЕШИЛА: </w:t>
      </w:r>
    </w:p>
    <w:p w:rsidR="00C86E8E" w:rsidRPr="00D750B6" w:rsidRDefault="00C86E8E" w:rsidP="00C86E8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50B6" w:rsidRPr="00D750B6" w:rsidRDefault="00D750B6" w:rsidP="00C86E8E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Утвердить форму протокола об итогах сбора подписей избирателей, собранных в поддержку выдвижения (самовыдвижения) кандидатов в депутаты Совета депутатов </w:t>
      </w:r>
      <w:r>
        <w:rPr>
          <w:rFonts w:ascii="Times New Roman" w:eastAsia="Calibri" w:hAnsi="Times New Roman" w:cs="Times New Roman"/>
          <w:sz w:val="28"/>
          <w:szCs w:val="28"/>
        </w:rPr>
        <w:t>городского округа Лобня</w:t>
      </w:r>
      <w:r w:rsidRPr="00D750B6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D750B6">
        <w:rPr>
          <w:rFonts w:ascii="Times New Roman" w:eastAsia="Calibri" w:hAnsi="Times New Roman" w:cs="Times New Roman"/>
          <w:sz w:val="28"/>
          <w:szCs w:val="28"/>
        </w:rPr>
        <w:t>прилагается).</w:t>
      </w:r>
    </w:p>
    <w:p w:rsidR="00D750B6" w:rsidRPr="00C86E8E" w:rsidRDefault="00D750B6" w:rsidP="00C86E8E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области», </w:t>
      </w:r>
      <w:r w:rsidR="00C86E8E" w:rsidRPr="0042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в сетевом издании «Официальный сайт городского округа Лобня – www.лобня.рф» </w:t>
      </w:r>
      <w:r w:rsidR="00C86E8E" w:rsidRPr="00425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информационно-телекоммуникационной сети «Интернет»</w:t>
      </w:r>
      <w:r w:rsidR="0009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</w:t>
      </w:r>
      <w:r w:rsidR="00097F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C8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информационном стенде </w:t>
      </w:r>
      <w:r w:rsidRPr="00C86E8E">
        <w:rPr>
          <w:rFonts w:ascii="Times New Roman" w:eastAsia="Calibri" w:hAnsi="Times New Roman" w:cs="Times New Roman"/>
          <w:sz w:val="28"/>
          <w:szCs w:val="28"/>
        </w:rPr>
        <w:t>территориальной избирательной комиссии города Лобня</w:t>
      </w:r>
      <w:r w:rsidRPr="00C86E8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750B6" w:rsidRPr="00D750B6" w:rsidRDefault="00D750B6" w:rsidP="00C86E8E">
      <w:pPr>
        <w:spacing w:after="0" w:line="276" w:lineRule="auto"/>
        <w:ind w:firstLine="57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настоящего решения возложить </w:t>
      </w:r>
      <w:r w:rsidR="00C86E8E">
        <w:rPr>
          <w:rFonts w:ascii="Times New Roman" w:eastAsia="Calibri" w:hAnsi="Times New Roman" w:cs="Times New Roman"/>
          <w:sz w:val="28"/>
          <w:szCs w:val="28"/>
        </w:rPr>
        <w:br/>
      </w: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на секретаря территориальной избирательной комиссии города </w:t>
      </w:r>
      <w:r>
        <w:rPr>
          <w:rFonts w:ascii="Times New Roman" w:eastAsia="Calibri" w:hAnsi="Times New Roman" w:cs="Times New Roman"/>
          <w:sz w:val="28"/>
          <w:szCs w:val="28"/>
        </w:rPr>
        <w:t>Лобня</w:t>
      </w: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19C3">
        <w:rPr>
          <w:rFonts w:ascii="Times New Roman" w:eastAsia="Calibri" w:hAnsi="Times New Roman" w:cs="Times New Roman"/>
          <w:sz w:val="28"/>
          <w:szCs w:val="28"/>
        </w:rPr>
        <w:t>Кузьмина М.С.</w:t>
      </w: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50B6" w:rsidRPr="00D750B6" w:rsidRDefault="00D750B6" w:rsidP="00D750B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50B6" w:rsidRPr="00D750B6" w:rsidRDefault="00D750B6" w:rsidP="00D750B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AD3" w:rsidRPr="00425AD3" w:rsidRDefault="00425AD3" w:rsidP="00425AD3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25A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Председатель территориальной</w:t>
      </w:r>
    </w:p>
    <w:p w:rsidR="00425AD3" w:rsidRPr="00425AD3" w:rsidRDefault="00425AD3" w:rsidP="00425AD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42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A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          </w:t>
      </w:r>
      <w:r w:rsidRPr="00425A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М.Г. </w:t>
      </w:r>
      <w:proofErr w:type="spellStart"/>
      <w:r w:rsidRPr="00425A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Хортова</w:t>
      </w:r>
      <w:proofErr w:type="spellEnd"/>
    </w:p>
    <w:p w:rsidR="00425AD3" w:rsidRPr="00425AD3" w:rsidRDefault="00425AD3" w:rsidP="00425AD3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5A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</w:t>
      </w:r>
      <w:r w:rsidRPr="00425AD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425AD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</w:t>
      </w:r>
      <w:proofErr w:type="gramStart"/>
      <w:r w:rsidRPr="00425AD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425AD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фамилия)</w:t>
      </w:r>
    </w:p>
    <w:p w:rsidR="00425AD3" w:rsidRPr="00425AD3" w:rsidRDefault="00425AD3" w:rsidP="00425AD3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25A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Секретарь территориальной </w:t>
      </w:r>
    </w:p>
    <w:p w:rsidR="00425AD3" w:rsidRPr="00425AD3" w:rsidRDefault="00425AD3" w:rsidP="00425AD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42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A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          </w:t>
      </w:r>
      <w:r w:rsidRPr="00425A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М.С. Кузьмин</w:t>
      </w:r>
    </w:p>
    <w:p w:rsidR="00425AD3" w:rsidRPr="00425AD3" w:rsidRDefault="00425AD3" w:rsidP="00425AD3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5A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5AD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</w:t>
      </w:r>
      <w:r w:rsidRPr="00425AD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425AD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</w:t>
      </w:r>
      <w:proofErr w:type="gramStart"/>
      <w:r w:rsidRPr="00425AD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425AD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фамилия)</w:t>
      </w:r>
    </w:p>
    <w:p w:rsidR="006319C3" w:rsidRDefault="006319C3" w:rsidP="006319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9C3" w:rsidRDefault="006319C3" w:rsidP="006319C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9C3" w:rsidRDefault="006319C3" w:rsidP="00425AD3">
      <w:pPr>
        <w:rPr>
          <w:rFonts w:ascii="Times New Roman" w:eastAsia="Calibri" w:hAnsi="Times New Roman" w:cs="Times New Roman"/>
          <w:i/>
          <w:sz w:val="20"/>
          <w:szCs w:val="20"/>
        </w:rPr>
      </w:pPr>
    </w:p>
    <w:p w:rsidR="006319C3" w:rsidRDefault="00D750B6" w:rsidP="006319C3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D750B6">
        <w:rPr>
          <w:rFonts w:ascii="Times New Roman" w:eastAsia="Calibri" w:hAnsi="Times New Roman" w:cs="Times New Roman"/>
          <w:i/>
          <w:sz w:val="20"/>
          <w:szCs w:val="20"/>
        </w:rPr>
        <w:lastRenderedPageBreak/>
        <w:t>Приложение</w:t>
      </w:r>
    </w:p>
    <w:p w:rsidR="00D750B6" w:rsidRPr="00D750B6" w:rsidRDefault="00D750B6" w:rsidP="006319C3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D750B6">
        <w:rPr>
          <w:rFonts w:ascii="Times New Roman" w:eastAsia="Calibri" w:hAnsi="Times New Roman" w:cs="Times New Roman"/>
          <w:i/>
          <w:sz w:val="20"/>
          <w:szCs w:val="20"/>
        </w:rPr>
        <w:t xml:space="preserve">к Решению территориальной </w:t>
      </w:r>
    </w:p>
    <w:p w:rsidR="00D750B6" w:rsidRDefault="00D750B6" w:rsidP="00D750B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D750B6">
        <w:rPr>
          <w:rFonts w:ascii="Times New Roman" w:eastAsia="Calibri" w:hAnsi="Times New Roman" w:cs="Times New Roman"/>
          <w:i/>
          <w:sz w:val="20"/>
          <w:szCs w:val="20"/>
        </w:rPr>
        <w:t xml:space="preserve">избирательной комиссии </w:t>
      </w:r>
    </w:p>
    <w:p w:rsidR="006319C3" w:rsidRPr="00D750B6" w:rsidRDefault="006319C3" w:rsidP="00D750B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города Лобня</w:t>
      </w:r>
    </w:p>
    <w:p w:rsidR="00D750B6" w:rsidRPr="00D750B6" w:rsidRDefault="00D750B6" w:rsidP="00D750B6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D750B6">
        <w:rPr>
          <w:rFonts w:ascii="Times New Roman" w:eastAsia="Calibri" w:hAnsi="Times New Roman" w:cs="Times New Roman"/>
          <w:i/>
          <w:sz w:val="20"/>
          <w:szCs w:val="20"/>
        </w:rPr>
        <w:t xml:space="preserve">от </w:t>
      </w:r>
      <w:r w:rsidR="006319C3">
        <w:rPr>
          <w:rFonts w:ascii="Times New Roman" w:eastAsia="Calibri" w:hAnsi="Times New Roman" w:cs="Times New Roman"/>
          <w:i/>
          <w:sz w:val="20"/>
          <w:szCs w:val="20"/>
        </w:rPr>
        <w:t>25 июня 2026 г.</w:t>
      </w:r>
      <w:r w:rsidRPr="00D750B6">
        <w:rPr>
          <w:rFonts w:ascii="Times New Roman" w:eastAsia="Calibri" w:hAnsi="Times New Roman" w:cs="Times New Roman"/>
          <w:i/>
          <w:sz w:val="20"/>
          <w:szCs w:val="20"/>
        </w:rPr>
        <w:t xml:space="preserve">№___ </w:t>
      </w:r>
    </w:p>
    <w:p w:rsidR="00D750B6" w:rsidRPr="00D750B6" w:rsidRDefault="00D750B6" w:rsidP="00D750B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50B6" w:rsidRPr="00D750B6" w:rsidRDefault="00D750B6" w:rsidP="00D750B6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>ПРОТОКОЛ</w:t>
      </w:r>
    </w:p>
    <w:p w:rsidR="00D750B6" w:rsidRPr="00D750B6" w:rsidRDefault="00D750B6" w:rsidP="00D750B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>об итогах сбора подписей избирателей, собранных в поддержку выдвижения (самовыдвижения) кандидатов в депутаты Совета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Лобня</w:t>
      </w:r>
    </w:p>
    <w:p w:rsidR="00D750B6" w:rsidRPr="00D750B6" w:rsidRDefault="00D750B6" w:rsidP="00D750B6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750B6">
        <w:rPr>
          <w:rFonts w:ascii="Times New Roman" w:eastAsia="Calibri" w:hAnsi="Times New Roman" w:cs="Times New Roman"/>
          <w:i/>
          <w:sz w:val="28"/>
          <w:szCs w:val="28"/>
        </w:rPr>
        <w:t>________________________________________________________,</w:t>
      </w:r>
    </w:p>
    <w:p w:rsidR="00D750B6" w:rsidRPr="00D750B6" w:rsidRDefault="00D750B6" w:rsidP="00D750B6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D750B6">
        <w:rPr>
          <w:rFonts w:ascii="Times New Roman" w:eastAsia="Calibri" w:hAnsi="Times New Roman" w:cs="Times New Roman"/>
          <w:i/>
          <w:sz w:val="20"/>
          <w:szCs w:val="20"/>
        </w:rPr>
        <w:t xml:space="preserve">(Ф.И.О. кандидата/наименование избирательного объединения) </w:t>
      </w:r>
    </w:p>
    <w:p w:rsidR="00D750B6" w:rsidRPr="00D750B6" w:rsidRDefault="00D750B6" w:rsidP="00D750B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>выдвинутого</w:t>
      </w:r>
    </w:p>
    <w:p w:rsidR="00D750B6" w:rsidRPr="00D750B6" w:rsidRDefault="00D750B6" w:rsidP="00D750B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D750B6" w:rsidRPr="00D750B6" w:rsidRDefault="00D750B6" w:rsidP="00D750B6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D750B6">
        <w:rPr>
          <w:rFonts w:ascii="Times New Roman" w:eastAsia="Calibri" w:hAnsi="Times New Roman" w:cs="Times New Roman"/>
          <w:i/>
          <w:sz w:val="20"/>
          <w:szCs w:val="20"/>
        </w:rPr>
        <w:t>(указать субъект выдвижения: наименование избирательного объединения/в порядке самовыдвижения)</w:t>
      </w:r>
    </w:p>
    <w:p w:rsidR="00D750B6" w:rsidRPr="006319C3" w:rsidRDefault="00D750B6" w:rsidP="00D750B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D750B6">
        <w:rPr>
          <w:rFonts w:ascii="Times New Roman" w:eastAsia="Calibri" w:hAnsi="Times New Roman" w:cs="Times New Roman"/>
          <w:i/>
          <w:sz w:val="28"/>
          <w:szCs w:val="28"/>
        </w:rPr>
        <w:t xml:space="preserve">(наименование избирательного округа) </w:t>
      </w: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на выборах депутатов Совета </w:t>
      </w:r>
      <w:r w:rsidRPr="006319C3">
        <w:rPr>
          <w:rFonts w:ascii="Times New Roman" w:eastAsia="Calibri" w:hAnsi="Times New Roman" w:cs="Times New Roman"/>
          <w:sz w:val="28"/>
          <w:szCs w:val="28"/>
        </w:rPr>
        <w:t xml:space="preserve">депутатов </w:t>
      </w:r>
      <w:r w:rsidR="006319C3" w:rsidRPr="006319C3">
        <w:rPr>
          <w:rFonts w:ascii="Times New Roman" w:eastAsia="Calibri" w:hAnsi="Times New Roman" w:cs="Times New Roman"/>
          <w:sz w:val="28"/>
          <w:szCs w:val="28"/>
        </w:rPr>
        <w:t>городского округа Лобня</w:t>
      </w:r>
      <w:r w:rsidRPr="006319C3">
        <w:rPr>
          <w:rFonts w:ascii="Times New Roman" w:eastAsia="Calibri" w:hAnsi="Times New Roman" w:cs="Times New Roman"/>
          <w:sz w:val="28"/>
          <w:szCs w:val="28"/>
        </w:rPr>
        <w:t xml:space="preserve">, назначенных на </w:t>
      </w:r>
      <w:r w:rsidR="006319C3" w:rsidRPr="006319C3">
        <w:rPr>
          <w:rFonts w:ascii="Times New Roman" w:eastAsia="Calibri" w:hAnsi="Times New Roman" w:cs="Times New Roman"/>
          <w:sz w:val="28"/>
          <w:szCs w:val="28"/>
        </w:rPr>
        <w:t xml:space="preserve">20 сентября 2026 </w:t>
      </w:r>
      <w:r w:rsidRPr="006319C3">
        <w:rPr>
          <w:rFonts w:ascii="Times New Roman" w:eastAsia="Calibri" w:hAnsi="Times New Roman" w:cs="Times New Roman"/>
          <w:sz w:val="28"/>
          <w:szCs w:val="28"/>
        </w:rPr>
        <w:t>года</w:t>
      </w:r>
    </w:p>
    <w:p w:rsidR="00D750B6" w:rsidRPr="00D750B6" w:rsidRDefault="00D750B6" w:rsidP="00D750B6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D750B6" w:rsidRPr="00D750B6" w:rsidRDefault="00D750B6" w:rsidP="00D750B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До представления подписных листов в территориальную избирательную </w:t>
      </w:r>
      <w:r w:rsidRPr="006319C3">
        <w:rPr>
          <w:rFonts w:ascii="Times New Roman" w:eastAsia="Calibri" w:hAnsi="Times New Roman" w:cs="Times New Roman"/>
          <w:sz w:val="28"/>
          <w:szCs w:val="28"/>
        </w:rPr>
        <w:t xml:space="preserve">комиссию города </w:t>
      </w:r>
      <w:r w:rsidR="006319C3" w:rsidRPr="006319C3">
        <w:rPr>
          <w:rFonts w:ascii="Times New Roman" w:eastAsia="Calibri" w:hAnsi="Times New Roman" w:cs="Times New Roman"/>
          <w:sz w:val="28"/>
          <w:szCs w:val="28"/>
        </w:rPr>
        <w:t>Лобня</w:t>
      </w:r>
      <w:r w:rsidRPr="006319C3">
        <w:rPr>
          <w:rFonts w:ascii="Times New Roman" w:eastAsia="Calibri" w:hAnsi="Times New Roman" w:cs="Times New Roman"/>
          <w:sz w:val="28"/>
          <w:szCs w:val="28"/>
        </w:rPr>
        <w:t xml:space="preserve"> кандидатом исключено (вычеркнуто) всего подписей</w:t>
      </w: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 избирателей, в том числе: </w:t>
      </w:r>
    </w:p>
    <w:p w:rsidR="00D750B6" w:rsidRPr="00D750B6" w:rsidRDefault="00D750B6" w:rsidP="00D750B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подписной лист № ____ исключена (вычеркнута) подпись № ____________ </w:t>
      </w:r>
    </w:p>
    <w:p w:rsidR="00D750B6" w:rsidRPr="00D750B6" w:rsidRDefault="00D750B6" w:rsidP="00D750B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подписной лист № ____ исключена (вычеркнута) подпись № ____________ </w:t>
      </w:r>
    </w:p>
    <w:p w:rsidR="00D750B6" w:rsidRPr="00D750B6" w:rsidRDefault="00D750B6" w:rsidP="00D750B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подписной лист № ____ исключена (вычеркнута) подпись № ____________ </w:t>
      </w:r>
    </w:p>
    <w:p w:rsidR="00D750B6" w:rsidRPr="00D750B6" w:rsidRDefault="00D750B6" w:rsidP="00D750B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3118"/>
        <w:gridCol w:w="3121"/>
      </w:tblGrid>
      <w:tr w:rsidR="00D750B6" w:rsidRPr="00D750B6" w:rsidTr="005C2063">
        <w:tc>
          <w:tcPr>
            <w:tcW w:w="3189" w:type="dxa"/>
            <w:vMerge w:val="restart"/>
            <w:shd w:val="clear" w:color="auto" w:fill="auto"/>
          </w:tcPr>
          <w:p w:rsidR="00D750B6" w:rsidRPr="00D750B6" w:rsidRDefault="00D750B6" w:rsidP="00D750B6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D750B6" w:rsidRPr="00D750B6" w:rsidRDefault="00D750B6" w:rsidP="00D750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750B6">
              <w:rPr>
                <w:rFonts w:ascii="Times New Roman" w:eastAsia="Calibri" w:hAnsi="Times New Roman" w:cs="Times New Roman"/>
                <w:szCs w:val="28"/>
              </w:rPr>
              <w:t>Количество листов</w:t>
            </w:r>
          </w:p>
        </w:tc>
        <w:tc>
          <w:tcPr>
            <w:tcW w:w="3191" w:type="dxa"/>
            <w:shd w:val="clear" w:color="auto" w:fill="auto"/>
          </w:tcPr>
          <w:p w:rsidR="00D750B6" w:rsidRPr="00D750B6" w:rsidRDefault="00D750B6" w:rsidP="00D750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750B6">
              <w:rPr>
                <w:rFonts w:ascii="Times New Roman" w:eastAsia="Calibri" w:hAnsi="Times New Roman" w:cs="Times New Roman"/>
                <w:szCs w:val="28"/>
              </w:rPr>
              <w:t>Заявленное количество подписей избирателей</w:t>
            </w:r>
          </w:p>
        </w:tc>
      </w:tr>
      <w:tr w:rsidR="00D750B6" w:rsidRPr="00D750B6" w:rsidTr="005C2063">
        <w:tc>
          <w:tcPr>
            <w:tcW w:w="3189" w:type="dxa"/>
            <w:vMerge/>
            <w:shd w:val="clear" w:color="auto" w:fill="auto"/>
          </w:tcPr>
          <w:p w:rsidR="00D750B6" w:rsidRPr="00D750B6" w:rsidRDefault="00D750B6" w:rsidP="00D750B6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D750B6" w:rsidRPr="00D750B6" w:rsidRDefault="00D750B6" w:rsidP="00D750B6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D750B6" w:rsidRPr="00D750B6" w:rsidRDefault="00D750B6" w:rsidP="00D750B6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D750B6" w:rsidRPr="00D750B6" w:rsidTr="005C2063">
        <w:tc>
          <w:tcPr>
            <w:tcW w:w="3189" w:type="dxa"/>
            <w:shd w:val="clear" w:color="auto" w:fill="auto"/>
          </w:tcPr>
          <w:p w:rsidR="00D750B6" w:rsidRPr="00D750B6" w:rsidRDefault="00D750B6" w:rsidP="00D750B6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  <w:r w:rsidRPr="00D750B6">
              <w:rPr>
                <w:rFonts w:ascii="Times New Roman" w:eastAsia="Calibri" w:hAnsi="Times New Roman" w:cs="Times New Roman"/>
                <w:szCs w:val="28"/>
              </w:rPr>
              <w:t>ИТОГО:</w:t>
            </w:r>
          </w:p>
        </w:tc>
        <w:tc>
          <w:tcPr>
            <w:tcW w:w="3190" w:type="dxa"/>
            <w:shd w:val="clear" w:color="auto" w:fill="auto"/>
          </w:tcPr>
          <w:p w:rsidR="00D750B6" w:rsidRPr="00D750B6" w:rsidRDefault="00D750B6" w:rsidP="00D750B6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D750B6" w:rsidRPr="00D750B6" w:rsidRDefault="00D750B6" w:rsidP="00D750B6">
            <w:pPr>
              <w:spacing w:after="200" w:line="276" w:lineRule="auto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</w:tbl>
    <w:p w:rsidR="00D750B6" w:rsidRPr="00D750B6" w:rsidRDefault="00D750B6" w:rsidP="00D750B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50B6" w:rsidRPr="00D750B6" w:rsidRDefault="00D750B6" w:rsidP="00D750B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Кандидат/уполномоченный представитель избирательного </w:t>
      </w:r>
      <w:proofErr w:type="gramStart"/>
      <w:r w:rsidRPr="00D750B6">
        <w:rPr>
          <w:rFonts w:ascii="Times New Roman" w:eastAsia="Calibri" w:hAnsi="Times New Roman" w:cs="Times New Roman"/>
          <w:sz w:val="28"/>
          <w:szCs w:val="28"/>
        </w:rPr>
        <w:t>объединения  _</w:t>
      </w:r>
      <w:proofErr w:type="gramEnd"/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____________                 ___________________________ </w:t>
      </w:r>
    </w:p>
    <w:p w:rsidR="00D750B6" w:rsidRPr="00D750B6" w:rsidRDefault="00D750B6" w:rsidP="00D750B6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D750B6">
        <w:rPr>
          <w:rFonts w:ascii="Times New Roman" w:eastAsia="Calibri" w:hAnsi="Times New Roman" w:cs="Times New Roman"/>
          <w:sz w:val="20"/>
          <w:szCs w:val="20"/>
        </w:rPr>
        <w:t xml:space="preserve">     (подпись)                                                                 (Фамилия И.О.)</w:t>
      </w:r>
    </w:p>
    <w:p w:rsidR="00D750B6" w:rsidRPr="00D750B6" w:rsidRDefault="00D750B6" w:rsidP="00D750B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50B6" w:rsidRPr="00D750B6" w:rsidRDefault="00D750B6" w:rsidP="00D750B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t xml:space="preserve"> «____» __________________ 20__  г.</w:t>
      </w:r>
    </w:p>
    <w:p w:rsidR="00D750B6" w:rsidRPr="00D750B6" w:rsidRDefault="00D750B6" w:rsidP="00D750B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750B6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D750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ИТОГОВЫЙ ПРОТОКОЛ</w:t>
      </w:r>
    </w:p>
    <w:p w:rsidR="00D750B6" w:rsidRPr="00D750B6" w:rsidRDefault="00D750B6" w:rsidP="006319C3">
      <w:pPr>
        <w:keepNext/>
        <w:spacing w:after="0" w:line="240" w:lineRule="auto"/>
        <w:ind w:left="-709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750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итогах проверки </w:t>
      </w:r>
      <w:r w:rsidRPr="00D75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подписей избирателей, оформления подписных листов</w:t>
      </w:r>
      <w:r w:rsidRPr="00D750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 представленных кандидатом в депутаты Совета депутатов</w:t>
      </w:r>
      <w:r w:rsidR="006319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городского округа Лобня        </w:t>
      </w:r>
      <w:r w:rsidRPr="00D750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____________________________________________________________</w:t>
      </w:r>
    </w:p>
    <w:p w:rsidR="00D750B6" w:rsidRPr="00D750B6" w:rsidRDefault="00D750B6" w:rsidP="00D750B6">
      <w:pPr>
        <w:keepNext/>
        <w:spacing w:after="0" w:line="240" w:lineRule="auto"/>
        <w:ind w:left="-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vertAlign w:val="superscript"/>
          <w:lang w:eastAsia="ru-RU"/>
        </w:rPr>
      </w:pPr>
      <w:r w:rsidRPr="00D750B6">
        <w:rPr>
          <w:rFonts w:ascii="Times New Roman" w:eastAsia="Times New Roman" w:hAnsi="Times New Roman" w:cs="Times New Roman"/>
          <w:b/>
          <w:sz w:val="28"/>
          <w:szCs w:val="20"/>
          <w:vertAlign w:val="superscript"/>
          <w:lang w:eastAsia="ru-RU"/>
        </w:rPr>
        <w:t>(Ф.И.О. кандидата)</w:t>
      </w:r>
    </w:p>
    <w:p w:rsidR="00D750B6" w:rsidRPr="00D750B6" w:rsidRDefault="00D750B6" w:rsidP="00D750B6">
      <w:pPr>
        <w:keepNext/>
        <w:spacing w:after="0" w:line="240" w:lineRule="auto"/>
        <w:ind w:left="-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выборах депутатов Совета депутатов</w:t>
      </w:r>
      <w:r w:rsidR="00631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Лобня</w:t>
      </w:r>
      <w:r w:rsidRPr="00D75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назначенных на</w:t>
      </w:r>
      <w:r w:rsidR="00631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 сентября 2026 г.</w:t>
      </w:r>
    </w:p>
    <w:p w:rsidR="00D750B6" w:rsidRPr="00D750B6" w:rsidRDefault="00D750B6" w:rsidP="00D750B6">
      <w:pPr>
        <w:spacing w:after="120" w:line="240" w:lineRule="auto"/>
        <w:ind w:left="-709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D750B6" w:rsidRPr="00D750B6" w:rsidRDefault="00D750B6" w:rsidP="00D750B6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D750B6">
        <w:rPr>
          <w:rFonts w:ascii="Times New Roman" w:eastAsia="Times New Roman" w:hAnsi="Times New Roman" w:cs="Times New Roman"/>
          <w:szCs w:val="20"/>
          <w:lang w:eastAsia="ru-RU"/>
        </w:rPr>
        <w:t>«____» ___________ 20__  г.</w:t>
      </w:r>
    </w:p>
    <w:p w:rsidR="00D750B6" w:rsidRPr="00D750B6" w:rsidRDefault="00D750B6" w:rsidP="00D750B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B6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</w:t>
      </w:r>
      <w:r w:rsidRPr="00D750B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D750B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проверке </w:t>
      </w: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подписей избирателей, оформления подписных листов</w:t>
      </w:r>
      <w:r w:rsidRPr="00D750B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представленных для регистрации кандидатов в территориальную избирательную комиссию ________________,</w:t>
      </w: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 руководителя - ___________________, членов рабочей группы ___________, ___________, _____________, _____________, _____________, согласно статьи 30 Закона Московской области «О муниципальных выборах в Московской области» в период с «____» _______ 20__  г. по «____» _______ 20__  г. провела проверку подписей избирателей, оформления подписных листов, в результате которой выявлено: кандидатом в депутаты Совета депутатов _______________ заявлено _________подписей избирателей, представлено _______ подписей избирателей, свыше требуемого количества подписей необходимого для регистрации кандидата, представлено _____________ подписей избирателей, проверено ___________ подписей избирателей. </w:t>
      </w:r>
    </w:p>
    <w:p w:rsidR="00D750B6" w:rsidRPr="00D750B6" w:rsidRDefault="00D750B6" w:rsidP="00D750B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подписные листы сброшюрованы и пронумерованы, каждая папка с подписными листами заверена печатью территориальной избирательной комиссии ________________.</w:t>
      </w:r>
    </w:p>
    <w:p w:rsidR="00D750B6" w:rsidRPr="00D750B6" w:rsidRDefault="00D750B6" w:rsidP="00D750B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проверки по основаниям (причинам) __________________________________________________________________________________________________________________________________________ признаны недостоверными и (или) недействительными _______ подписей, что составляет _______ %</w:t>
      </w:r>
      <w:r w:rsidRPr="00D750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количества подписей, отобранных для проверки.</w:t>
      </w:r>
    </w:p>
    <w:p w:rsidR="00D750B6" w:rsidRPr="00D750B6" w:rsidRDefault="00D750B6" w:rsidP="00D750B6">
      <w:pPr>
        <w:spacing w:after="0" w:line="240" w:lineRule="auto"/>
        <w:ind w:left="-709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подписей, признанных достоверными, составило ________.</w:t>
      </w:r>
    </w:p>
    <w:p w:rsidR="00D750B6" w:rsidRPr="00D750B6" w:rsidRDefault="00D750B6" w:rsidP="00D750B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подписей в поддержку данного кандидата </w:t>
      </w:r>
      <w:r w:rsidRPr="00D75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отвечает /не отвечает/</w:t>
      </w: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части 1 статьи 29, части 1 статьи 30 Закона Московской области «О муниципальных выборах в Московской области» и является </w:t>
      </w:r>
      <w:r w:rsidRPr="00D75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достаточным /недостаточным/</w:t>
      </w: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его регистрации.</w:t>
      </w:r>
    </w:p>
    <w:p w:rsidR="00D750B6" w:rsidRPr="00D750B6" w:rsidRDefault="00D750B6" w:rsidP="00D750B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Рабочая группа вносит на рассмотрение членов территориальной избирательной комиссии ____________ предложение </w:t>
      </w:r>
      <w:r w:rsidRPr="00D75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зарегистрировать</w:t>
      </w: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/отказать в регистрации/ </w:t>
      </w: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кандидату.</w:t>
      </w:r>
    </w:p>
    <w:p w:rsidR="00D750B6" w:rsidRPr="00D750B6" w:rsidRDefault="00D750B6" w:rsidP="00D750B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проверке подписных листов присутствовали:</w:t>
      </w:r>
    </w:p>
    <w:p w:rsidR="00D750B6" w:rsidRPr="00D750B6" w:rsidRDefault="00D750B6" w:rsidP="00D750B6">
      <w:pPr>
        <w:numPr>
          <w:ilvl w:val="0"/>
          <w:numId w:val="2"/>
        </w:num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_______________________________________________________________;</w:t>
      </w:r>
    </w:p>
    <w:p w:rsidR="00D750B6" w:rsidRPr="00D750B6" w:rsidRDefault="00D750B6" w:rsidP="00D750B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рабочей группы   </w:t>
      </w: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_______/__________/</w:t>
      </w:r>
    </w:p>
    <w:p w:rsidR="00D750B6" w:rsidRPr="00D750B6" w:rsidRDefault="00D750B6" w:rsidP="00D750B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B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                    М.П.</w:t>
      </w:r>
    </w:p>
    <w:p w:rsidR="00D750B6" w:rsidRPr="00D750B6" w:rsidRDefault="00D750B6" w:rsidP="00D750B6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  <w:sectPr w:rsidR="00D750B6" w:rsidRPr="00D750B6" w:rsidSect="00122B9B">
          <w:pgSz w:w="11906" w:h="16838" w:code="9"/>
          <w:pgMar w:top="1134" w:right="851" w:bottom="1134" w:left="1701" w:header="709" w:footer="397" w:gutter="0"/>
          <w:cols w:space="708"/>
          <w:titlePg/>
          <w:docGrid w:linePitch="360"/>
        </w:sectPr>
      </w:pPr>
    </w:p>
    <w:p w:rsidR="00D750B6" w:rsidRPr="00D750B6" w:rsidRDefault="00D750B6" w:rsidP="00D750B6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750B6" w:rsidRPr="00D750B6" w:rsidRDefault="00D750B6" w:rsidP="00D750B6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750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Ведомость проверки подписных листов № _____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D750B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(примерная форма)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50B6">
        <w:rPr>
          <w:rFonts w:ascii="Times New Roman" w:eastAsia="Times New Roman" w:hAnsi="Times New Roman" w:cs="Times New Roman"/>
          <w:sz w:val="24"/>
          <w:szCs w:val="20"/>
          <w:lang w:eastAsia="ru-RU"/>
        </w:rPr>
        <w:t>Кандидат (избирательное объединение) ______________________________________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50B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50B6">
        <w:rPr>
          <w:rFonts w:ascii="Times New Roman" w:eastAsia="Times New Roman" w:hAnsi="Times New Roman" w:cs="Times New Roman"/>
          <w:sz w:val="24"/>
          <w:szCs w:val="20"/>
          <w:lang w:eastAsia="ru-RU"/>
        </w:rPr>
        <w:t>Папка № ______ Листов в папке _____ Подписей в папке ______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672"/>
        <w:gridCol w:w="2551"/>
        <w:gridCol w:w="1821"/>
        <w:gridCol w:w="3311"/>
      </w:tblGrid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листа в папке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 на листе или количество подписей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нарушения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кода нарушения</w:t>
            </w: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B6" w:rsidRPr="00D750B6" w:rsidTr="005C20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0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Проверяющий _______________________________ /подпись, инициалы, фамилия/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0B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 ___________________________________ /подпись, инициалы, фамилия/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«__» _____________ ____ года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ar484"/>
      <w:bookmarkEnd w:id="1"/>
      <w:r w:rsidRPr="00D75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КОДОВ НАРУШЕНИЙ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5001"/>
        <w:gridCol w:w="2228"/>
        <w:gridCol w:w="1417"/>
      </w:tblGrid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нарушения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кодов нарушений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признания подписей недостоверными и (или) недействительными </w:t>
            </w:r>
            <w:hyperlink w:anchor="Par668" w:tooltip="&lt;*&gt; В данной графе указаны подпункты, пункты и статья Федерального закона &quot;Об основных гарантиях избирательных прав и права на участие в референдуме граждан Российской Федерации&quot; (далее - Федеральный закон).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выбраковки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Повторяющаяся подпись одного и того же избирателя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6.2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hyperlink w:anchor="Par669" w:tooltip="&lt;**&gt; Подпись признается недостоверной (недействительной) на основании письменного заключения эксперта, привлеченного к проверке.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избирателя выполнена другим лицом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6.3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избирателя собрана вне периода сбора подписей, в том числе до дня оплаты изготовления подписных листов (на выборах в органы государственной власти субъектов Российской Федерации), до дня, следующего за днем уведомления комиссии о выдвижении (самовыдвижении) кандидата, заверения списка кандидатов (на выборах в органы местного самоуправления)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«а»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не обладающего активным избирательным правом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«б»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hyperlink w:anchor="Par670" w:tooltip="&lt;***&gt; Подпись признается недействительной при наличии официальной справки органа, осуществляющего регистрацию граждан Российской Федерации по месту пребывания и по месту жительства в пределах Российской Федерации, либо на основании заключения эксперта, привлеч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&lt;***&gt;</w:t>
              </w:r>
            </w:hyperlink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избирателе не соответствуют действительности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«в»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или неполные фамилия, имя, отчество избирателя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«г» пункта 6.4 статьи 38</w:t>
              </w:r>
            </w:hyperlink>
            <w:r w:rsidR="00D750B6" w:rsidRPr="00D750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 год рождения избирателя (в возрасте 18 лет на день голосования - число и месяц рождения)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«г»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hyperlink w:anchor="Par671" w:tooltip="&lt;****&gt; Адрес места жительства может не содержать каких-либо из указанных в подпункте 5 статьи 2 Федерального закона реквизитов (наименование субъекта Российской Федерации, района, города, иного населенного пункта, улицы, номера дома и квартиры) в случае, если 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&lt;****&gt;</w:t>
              </w:r>
            </w:hyperlink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или неполный адрес места жительства избирателя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«г»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или неполные паспортные данные избирателя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«г»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указана дата собственноручного внесения избирателем своей подписи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«г»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«д»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Неоговоренные исправления в дате внесения подписи избирателя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«е»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 </w:t>
            </w:r>
            <w:hyperlink w:anchor="Par669" w:tooltip="&lt;**&gt; Подпись признается недостоверной (недействительной) на основании письменного заключения эксперта, привлеченного к проверке.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подписи избирателя проставлена им не собственноручно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«е»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Неоговоренные избирателем или лицом, осуществлявшим сбор подписей избирателей, исправления в сведениях об избирателе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«ж»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избирателя внесена в подписной лист на рабочем месте, в процессе и местах выдачи заработной платы, пенсий, пособий, стипендий, иных социальных выплат, при оказании благотворительной помощи, а также при участии органов государственной власти, органов местного самоуправления, органов управления организаций независимо от форм собственности, учреждений, членов избирательных комиссий с правом решающего голоса, под принуждением и за вознаграждение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«к»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hyperlink w:anchor="Par669" w:tooltip="&lt;**&gt; Подпись признается недостоверной (недействительной) на основании письменного заключения эксперта, привлеченного к проверке.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избирателе внесены не самим избирателем и не лицом, осуществлявшим сбор подписей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«л»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hyperlink w:anchor="Par669" w:tooltip="&lt;**&gt; Подпись признается недостоверной (недействительной) на основании письменного заключения эксперта, привлеченного к проверке.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избирателя указаны избирателем </w:t>
            </w:r>
            <w:proofErr w:type="spellStart"/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несобственноручно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«л»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избирателя внесена позднее заверения подписного листа лицом, осуществлявшим сбор подписей избирателей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«н»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избирателя внесена позднее заверения подписного листа кандидатом, уполномоченным представителем избирательного объединения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«н»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подписи избирателя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Подписной лист не заверен подписью лица, осуществлявшего сбор подписей избирателей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Подписной лист не заверен подписью кандидата, уполномоченного представителя избирательного объединения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hyperlink w:anchor="Par669" w:tooltip="&lt;**&gt; Подпись признается недостоверной (недействительной) на основании письменного заключения эксперта, привлеченного к проверке.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Недостоверна подпись лица, осуществлявшего сбор подписей избирателей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hyperlink w:anchor="Par669" w:tooltip="&lt;**&gt; Подпись признается недостоверной (недействительной) на основании письменного заключения эксперта, привлеченного к проверке.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Недостоверна подпись кандидата, уполномоченного представителя избирательного объединения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осуществлявшее сбор подписей избирателей, не достигло к моменту сбора </w:t>
            </w: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подписей возраста 18 лет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осуществлявшее сбор подписей избирателей, признано судом недееспособным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указана дата заверения подписного листа лицом, осуществлявшим сбор подписей избирателей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указана дата заверения подписного листа кандидатом, уполномоченным представителем избирательного объединения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hyperlink w:anchor="Par669" w:tooltip="&lt;**&gt; Подпись признается недостоверной (недействительной) на основании письменного заключения эксперта, привлеченного к проверке.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заверения подписного листа лицом, осуществлявшим сбор подписей избирателей, не внесена им собственноручно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hyperlink w:anchor="Par669" w:tooltip="&lt;**&gt; Подпись признается недостоверной (недействительной) на основании письменного заключения эксперта, привлеченного к проверке.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заверения подписного листа кандидатом, уполномоченным представителем избирательного объединения не внесена им собственноручно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Неоговоренные исправления в сведениях о лице, осуществлявшем сбор подписей избирателей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Неоговоренные исправления в дате внесения подписи лицом, осуществлявшим сбор подписей избирателей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Неоговоренные исправления в дате внесения подписи кандидатом, уполномоченным представителем избирательного объединения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лице, осуществлявшем сбор подписей избирателей, указаны не в полном объеме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лице, осуществлявшем сбор подписей избирателей, не соответствуют действительности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кандидате, об уполномоченном представителе избирательного объединения, указаны в подписном листе не в полном объеме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кандидате, об уполномоченном представителе избирательного объединения, внесенные в подписной лист, не соответствуют действительности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</w:t>
            </w:r>
            <w:hyperlink w:anchor="Par669" w:tooltip="&lt;**&gt; Подпись признается недостоверной (недействительной) на основании письменного заключения эксперта, привлеченного к проверке.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лице, осуществлявшем сбор подписей избирателей, не внесены им </w:t>
            </w: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собственноручно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лице, осуществлявшем сбор подписей избирателей, внесены нерукописным способом или карандашом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«з»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подписного листа не соответствует требованиям Федерального </w:t>
            </w:r>
            <w:hyperlink r:id="rId44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закона</w:t>
              </w:r>
            </w:hyperlink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«и»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подписной лист не внесены сведения, предусмотренные </w:t>
            </w:r>
            <w:hyperlink r:id="rId46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9</w:t>
              </w:r>
            </w:hyperlink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47" w:history="1">
              <w:r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статьи 37</w:t>
              </w:r>
            </w:hyperlink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«и»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Подписные листы изготовлены не за счет средств избирательного фонда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«и»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Подписной лист заверен осуществлявшим сбор подписей лицом, не внесенным в список лиц, осуществлявших сбор подписей избирателей, удостоверенный нотариально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«м»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750B6" w:rsidRPr="00D750B6" w:rsidTr="005C20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Заверительная</w:t>
            </w:r>
            <w:proofErr w:type="spellEnd"/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запись лица, осуществлявшего сбор подписей избирателей, внесена позднее </w:t>
            </w:r>
            <w:proofErr w:type="spellStart"/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заверительной</w:t>
            </w:r>
            <w:proofErr w:type="spellEnd"/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записи кандидата, уполномоченного представителя избирательного объединения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A45A6F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D750B6" w:rsidRPr="00D750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 «о» пункта 6.4 статьи 38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6" w:rsidRPr="00D750B6" w:rsidRDefault="00D750B6" w:rsidP="00D7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</w:tbl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0B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668"/>
      <w:bookmarkEnd w:id="2"/>
      <w:r w:rsidRPr="00D7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В данной графе указаны подпункты, пункты и статья Федерального </w:t>
      </w:r>
      <w:hyperlink r:id="rId52" w:history="1">
        <w:r w:rsidRPr="00D750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D7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основных гарантиях избирательных прав и права на участие в референдуме граждан Российской Федерации» (далее - Федеральный закон).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669"/>
      <w:bookmarkEnd w:id="3"/>
      <w:r w:rsidRPr="00D750B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Подпись признается недостоверной (недействительной) на основании письменного заключения эксперта, привлеченного к проверке.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670"/>
      <w:bookmarkEnd w:id="4"/>
      <w:r w:rsidRPr="00D750B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&lt;***&gt; Подпись признается недействительной при наличии официальной справки органа, осуществляющего регистрацию граждан Российской Федерации по месту пребывания и по месту жительства в пределах Российской Федерации, либо на основании заключения эксперта, привлеченного к проверке.</w:t>
      </w:r>
    </w:p>
    <w:p w:rsidR="00D750B6" w:rsidRPr="00D750B6" w:rsidRDefault="00D750B6" w:rsidP="00D750B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671"/>
      <w:bookmarkEnd w:id="5"/>
      <w:r w:rsidRPr="00D7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&lt;****&gt; Адрес места жительства может не содержать каких-либо из указанных в </w:t>
      </w:r>
      <w:hyperlink r:id="rId53" w:history="1">
        <w:r w:rsidRPr="00D750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5 статьи 2</w:t>
        </w:r>
      </w:hyperlink>
      <w:r w:rsidRPr="00D7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 избирателя.</w:t>
      </w:r>
    </w:p>
    <w:p w:rsidR="00D750B6" w:rsidRPr="00D750B6" w:rsidRDefault="00D750B6" w:rsidP="00D750B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E7924" w:rsidRDefault="001E7924" w:rsidP="00D750B6"/>
    <w:sectPr w:rsidR="001E7924" w:rsidSect="0012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E5482"/>
    <w:multiLevelType w:val="hybridMultilevel"/>
    <w:tmpl w:val="5666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BF"/>
    <w:rsid w:val="00097F59"/>
    <w:rsid w:val="00121579"/>
    <w:rsid w:val="001E7924"/>
    <w:rsid w:val="002D7EBF"/>
    <w:rsid w:val="00425AD3"/>
    <w:rsid w:val="006319C3"/>
    <w:rsid w:val="00A45A6F"/>
    <w:rsid w:val="00C86E8E"/>
    <w:rsid w:val="00D7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09AB"/>
  <w15:docId w15:val="{1906A6AC-0991-4CA2-9A50-969D1E12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6456&amp;date=04.06.2024&amp;dst=102380&amp;field=134" TargetMode="External"/><Relationship Id="rId18" Type="http://schemas.openxmlformats.org/officeDocument/2006/relationships/hyperlink" Target="https://login.consultant.ru/link/?req=doc&amp;base=LAW&amp;n=476456&amp;date=04.06.2024&amp;dst=102689&amp;field=134" TargetMode="External"/><Relationship Id="rId26" Type="http://schemas.openxmlformats.org/officeDocument/2006/relationships/hyperlink" Target="https://login.consultant.ru/link/?req=doc&amp;base=LAW&amp;n=476456&amp;date=04.06.2024&amp;dst=102690&amp;field=134" TargetMode="External"/><Relationship Id="rId39" Type="http://schemas.openxmlformats.org/officeDocument/2006/relationships/hyperlink" Target="https://login.consultant.ru/link/?req=doc&amp;base=LAW&amp;n=476456&amp;date=04.06.2024&amp;dst=102690&amp;field=134" TargetMode="External"/><Relationship Id="rId21" Type="http://schemas.openxmlformats.org/officeDocument/2006/relationships/hyperlink" Target="https://login.consultant.ru/link/?req=doc&amp;base=LAW&amp;n=476456&amp;date=04.06.2024&amp;dst=103083&amp;field=134" TargetMode="External"/><Relationship Id="rId34" Type="http://schemas.openxmlformats.org/officeDocument/2006/relationships/hyperlink" Target="https://login.consultant.ru/link/?req=doc&amp;base=LAW&amp;n=476456&amp;date=04.06.2024&amp;dst=102690&amp;field=134" TargetMode="External"/><Relationship Id="rId42" Type="http://schemas.openxmlformats.org/officeDocument/2006/relationships/hyperlink" Target="https://login.consultant.ru/link/?req=doc&amp;base=LAW&amp;n=476456&amp;date=04.06.2024&amp;dst=102690&amp;field=134" TargetMode="External"/><Relationship Id="rId47" Type="http://schemas.openxmlformats.org/officeDocument/2006/relationships/hyperlink" Target="https://login.consultant.ru/link/?req=doc&amp;base=LAW&amp;n=476456&amp;date=04.06.2024&amp;dst=102673&amp;field=134" TargetMode="External"/><Relationship Id="rId50" Type="http://schemas.openxmlformats.org/officeDocument/2006/relationships/hyperlink" Target="https://login.consultant.ru/link/?req=doc&amp;base=LAW&amp;n=476456&amp;date=04.06.2024&amp;dst=102693&amp;field=13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6456&amp;date=04.06.2024&amp;dst=102513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6456&amp;date=04.06.2024&amp;dst=102688&amp;field=134" TargetMode="External"/><Relationship Id="rId29" Type="http://schemas.openxmlformats.org/officeDocument/2006/relationships/hyperlink" Target="https://login.consultant.ru/link/?req=doc&amp;base=LAW&amp;n=476456&amp;date=04.06.2024&amp;dst=102690&amp;field=134" TargetMode="External"/><Relationship Id="rId11" Type="http://schemas.openxmlformats.org/officeDocument/2006/relationships/hyperlink" Target="https://login.consultant.ru/link/?req=doc&amp;base=LAW&amp;n=476456&amp;date=04.06.2024&amp;dst=102380&amp;field=134" TargetMode="External"/><Relationship Id="rId24" Type="http://schemas.openxmlformats.org/officeDocument/2006/relationships/hyperlink" Target="https://login.consultant.ru/link/?req=doc&amp;base=LAW&amp;n=476456&amp;date=04.06.2024&amp;dst=101701&amp;field=134" TargetMode="External"/><Relationship Id="rId32" Type="http://schemas.openxmlformats.org/officeDocument/2006/relationships/hyperlink" Target="https://login.consultant.ru/link/?req=doc&amp;base=LAW&amp;n=476456&amp;date=04.06.2024&amp;dst=102690&amp;field=134" TargetMode="External"/><Relationship Id="rId37" Type="http://schemas.openxmlformats.org/officeDocument/2006/relationships/hyperlink" Target="https://login.consultant.ru/link/?req=doc&amp;base=LAW&amp;n=476456&amp;date=04.06.2024&amp;dst=102690&amp;field=134" TargetMode="External"/><Relationship Id="rId40" Type="http://schemas.openxmlformats.org/officeDocument/2006/relationships/hyperlink" Target="https://login.consultant.ru/link/?req=doc&amp;base=LAW&amp;n=476456&amp;date=04.06.2024&amp;dst=102690&amp;field=134" TargetMode="External"/><Relationship Id="rId45" Type="http://schemas.openxmlformats.org/officeDocument/2006/relationships/hyperlink" Target="https://login.consultant.ru/link/?req=doc&amp;base=LAW&amp;n=476456&amp;date=04.06.2024&amp;dst=103082&amp;field=134" TargetMode="External"/><Relationship Id="rId53" Type="http://schemas.openxmlformats.org/officeDocument/2006/relationships/hyperlink" Target="https://login.consultant.ru/link/?req=doc&amp;base=LAW&amp;n=476456&amp;date=04.06.2024&amp;dst=100023&amp;field=134" TargetMode="External"/><Relationship Id="rId5" Type="http://schemas.openxmlformats.org/officeDocument/2006/relationships/hyperlink" Target="https://login.consultant.ru/link/?req=doc&amp;base=LAW&amp;n=476456&amp;date=04.06.2024&amp;dst=102686&amp;field=134" TargetMode="External"/><Relationship Id="rId10" Type="http://schemas.openxmlformats.org/officeDocument/2006/relationships/hyperlink" Target="https://login.consultant.ru/link/?req=doc&amp;base=LAW&amp;n=476456&amp;date=04.06.2024&amp;dst=102380&amp;field=134" TargetMode="External"/><Relationship Id="rId19" Type="http://schemas.openxmlformats.org/officeDocument/2006/relationships/hyperlink" Target="https://login.consultant.ru/link/?req=doc&amp;base=LAW&amp;n=476456&amp;date=04.06.2024&amp;dst=102386&amp;field=134" TargetMode="External"/><Relationship Id="rId31" Type="http://schemas.openxmlformats.org/officeDocument/2006/relationships/hyperlink" Target="https://login.consultant.ru/link/?req=doc&amp;base=LAW&amp;n=476456&amp;date=04.06.2024&amp;dst=102690&amp;field=134" TargetMode="External"/><Relationship Id="rId44" Type="http://schemas.openxmlformats.org/officeDocument/2006/relationships/hyperlink" Target="https://login.consultant.ru/link/?req=doc&amp;base=LAW&amp;n=476456&amp;date=04.06.2024" TargetMode="External"/><Relationship Id="rId52" Type="http://schemas.openxmlformats.org/officeDocument/2006/relationships/hyperlink" Target="https://login.consultant.ru/link/?req=doc&amp;base=LAW&amp;n=476456&amp;date=04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56&amp;date=04.06.2024&amp;dst=102687&amp;field=134" TargetMode="External"/><Relationship Id="rId14" Type="http://schemas.openxmlformats.org/officeDocument/2006/relationships/hyperlink" Target="https://login.consultant.ru/link/?req=doc&amp;base=LAW&amp;n=476456&amp;date=04.06.2024&amp;dst=102380&amp;field=134" TargetMode="External"/><Relationship Id="rId22" Type="http://schemas.openxmlformats.org/officeDocument/2006/relationships/hyperlink" Target="https://login.consultant.ru/link/?req=doc&amp;base=LAW&amp;n=476456&amp;date=04.06.2024&amp;dst=102694&amp;field=134" TargetMode="External"/><Relationship Id="rId27" Type="http://schemas.openxmlformats.org/officeDocument/2006/relationships/hyperlink" Target="https://login.consultant.ru/link/?req=doc&amp;base=LAW&amp;n=476456&amp;date=04.06.2024&amp;dst=102690&amp;field=134" TargetMode="External"/><Relationship Id="rId30" Type="http://schemas.openxmlformats.org/officeDocument/2006/relationships/hyperlink" Target="https://login.consultant.ru/link/?req=doc&amp;base=LAW&amp;n=476456&amp;date=04.06.2024&amp;dst=102690&amp;field=134" TargetMode="External"/><Relationship Id="rId35" Type="http://schemas.openxmlformats.org/officeDocument/2006/relationships/hyperlink" Target="https://login.consultant.ru/link/?req=doc&amp;base=LAW&amp;n=476456&amp;date=04.06.2024&amp;dst=102690&amp;field=134" TargetMode="External"/><Relationship Id="rId43" Type="http://schemas.openxmlformats.org/officeDocument/2006/relationships/hyperlink" Target="https://login.consultant.ru/link/?req=doc&amp;base=LAW&amp;n=476456&amp;date=04.06.2024&amp;dst=102690&amp;field=134" TargetMode="External"/><Relationship Id="rId48" Type="http://schemas.openxmlformats.org/officeDocument/2006/relationships/hyperlink" Target="https://login.consultant.ru/link/?req=doc&amp;base=LAW&amp;n=476456&amp;date=04.06.2024&amp;dst=103082&amp;field=134" TargetMode="External"/><Relationship Id="rId8" Type="http://schemas.openxmlformats.org/officeDocument/2006/relationships/hyperlink" Target="https://login.consultant.ru/link/?req=doc&amp;base=LAW&amp;n=476456&amp;date=04.06.2024&amp;dst=102378&amp;field=134" TargetMode="External"/><Relationship Id="rId51" Type="http://schemas.openxmlformats.org/officeDocument/2006/relationships/hyperlink" Target="https://login.consultant.ru/link/?req=doc&amp;base=LAW&amp;n=476456&amp;date=04.06.2024&amp;dst=102695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6456&amp;date=04.06.2024&amp;dst=102380&amp;field=134" TargetMode="External"/><Relationship Id="rId17" Type="http://schemas.openxmlformats.org/officeDocument/2006/relationships/hyperlink" Target="https://login.consultant.ru/link/?req=doc&amp;base=LAW&amp;n=476456&amp;date=04.06.2024&amp;dst=102688&amp;field=134" TargetMode="External"/><Relationship Id="rId25" Type="http://schemas.openxmlformats.org/officeDocument/2006/relationships/hyperlink" Target="https://login.consultant.ru/link/?req=doc&amp;base=LAW&amp;n=476456&amp;date=04.06.2024&amp;dst=102690&amp;field=134" TargetMode="External"/><Relationship Id="rId33" Type="http://schemas.openxmlformats.org/officeDocument/2006/relationships/hyperlink" Target="https://login.consultant.ru/link/?req=doc&amp;base=LAW&amp;n=476456&amp;date=04.06.2024&amp;dst=102690&amp;field=134" TargetMode="External"/><Relationship Id="rId38" Type="http://schemas.openxmlformats.org/officeDocument/2006/relationships/hyperlink" Target="https://login.consultant.ru/link/?req=doc&amp;base=LAW&amp;n=476456&amp;date=04.06.2024&amp;dst=102690&amp;field=134" TargetMode="External"/><Relationship Id="rId46" Type="http://schemas.openxmlformats.org/officeDocument/2006/relationships/hyperlink" Target="https://login.consultant.ru/link/?req=doc&amp;base=LAW&amp;n=476456&amp;date=04.06.2024&amp;dst=102672&amp;field=134" TargetMode="External"/><Relationship Id="rId20" Type="http://schemas.openxmlformats.org/officeDocument/2006/relationships/hyperlink" Target="https://login.consultant.ru/link/?req=doc&amp;base=LAW&amp;n=476456&amp;date=04.06.2024&amp;dst=103083&amp;field=134" TargetMode="External"/><Relationship Id="rId41" Type="http://schemas.openxmlformats.org/officeDocument/2006/relationships/hyperlink" Target="https://login.consultant.ru/link/?req=doc&amp;base=LAW&amp;n=476456&amp;date=04.06.2024&amp;dst=102690&amp;field=13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6456&amp;date=04.06.2024&amp;dst=102375&amp;field=134" TargetMode="External"/><Relationship Id="rId15" Type="http://schemas.openxmlformats.org/officeDocument/2006/relationships/hyperlink" Target="https://login.consultant.ru/link/?req=doc&amp;base=LAW&amp;n=476456&amp;date=04.06.2024&amp;dst=102381&amp;field=134" TargetMode="External"/><Relationship Id="rId23" Type="http://schemas.openxmlformats.org/officeDocument/2006/relationships/hyperlink" Target="https://login.consultant.ru/link/?req=doc&amp;base=LAW&amp;n=476456&amp;date=04.06.2024&amp;dst=102694&amp;field=134" TargetMode="External"/><Relationship Id="rId28" Type="http://schemas.openxmlformats.org/officeDocument/2006/relationships/hyperlink" Target="https://login.consultant.ru/link/?req=doc&amp;base=LAW&amp;n=476456&amp;date=04.06.2024&amp;dst=102690&amp;field=134" TargetMode="External"/><Relationship Id="rId36" Type="http://schemas.openxmlformats.org/officeDocument/2006/relationships/hyperlink" Target="https://login.consultant.ru/link/?req=doc&amp;base=LAW&amp;n=476456&amp;date=04.06.2024&amp;dst=102690&amp;field=134" TargetMode="External"/><Relationship Id="rId49" Type="http://schemas.openxmlformats.org/officeDocument/2006/relationships/hyperlink" Target="https://login.consultant.ru/link/?req=doc&amp;base=LAW&amp;n=476456&amp;date=04.06.2024&amp;dst=10308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Родыгина Юлия Андреевна</cp:lastModifiedBy>
  <cp:revision>2</cp:revision>
  <cp:lastPrinted>2026-06-25T09:14:00Z</cp:lastPrinted>
  <dcterms:created xsi:type="dcterms:W3CDTF">2026-06-25T09:14:00Z</dcterms:created>
  <dcterms:modified xsi:type="dcterms:W3CDTF">2026-06-25T09:14:00Z</dcterms:modified>
</cp:coreProperties>
</file>