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72F" w:rsidRPr="00117825" w:rsidRDefault="00E6572F" w:rsidP="00E6572F">
      <w:pPr>
        <w:pStyle w:val="a3"/>
        <w:jc w:val="center"/>
        <w:rPr>
          <w:rFonts w:ascii="Arial" w:hAnsi="Arial" w:cs="Arial"/>
          <w:sz w:val="24"/>
          <w:szCs w:val="24"/>
        </w:rPr>
      </w:pPr>
      <w:r w:rsidRPr="00117825">
        <w:rPr>
          <w:rFonts w:ascii="Arial" w:hAnsi="Arial" w:cs="Arial"/>
          <w:sz w:val="24"/>
          <w:szCs w:val="24"/>
        </w:rPr>
        <w:t>ГЛАВА</w:t>
      </w:r>
    </w:p>
    <w:p w:rsidR="00E6572F" w:rsidRPr="00117825" w:rsidRDefault="00E6572F" w:rsidP="00E6572F">
      <w:pPr>
        <w:pStyle w:val="a3"/>
        <w:jc w:val="center"/>
        <w:rPr>
          <w:rFonts w:ascii="Arial" w:hAnsi="Arial" w:cs="Arial"/>
          <w:sz w:val="24"/>
          <w:szCs w:val="24"/>
        </w:rPr>
      </w:pPr>
      <w:r w:rsidRPr="00117825">
        <w:rPr>
          <w:rFonts w:ascii="Arial" w:hAnsi="Arial" w:cs="Arial"/>
          <w:sz w:val="24"/>
          <w:szCs w:val="24"/>
        </w:rPr>
        <w:t>ГОРОДА ЛОБНЯ</w:t>
      </w:r>
    </w:p>
    <w:p w:rsidR="00E6572F" w:rsidRPr="00117825" w:rsidRDefault="00E6572F" w:rsidP="00E6572F">
      <w:pPr>
        <w:pStyle w:val="a3"/>
        <w:jc w:val="center"/>
        <w:rPr>
          <w:rFonts w:ascii="Arial" w:hAnsi="Arial" w:cs="Arial"/>
          <w:sz w:val="24"/>
          <w:szCs w:val="24"/>
        </w:rPr>
      </w:pPr>
      <w:r w:rsidRPr="00117825">
        <w:rPr>
          <w:rFonts w:ascii="Arial" w:hAnsi="Arial" w:cs="Arial"/>
          <w:sz w:val="24"/>
          <w:szCs w:val="24"/>
        </w:rPr>
        <w:t>МОСКОВСКОЙ ОБЛАСТИ</w:t>
      </w:r>
    </w:p>
    <w:p w:rsidR="00E6572F" w:rsidRPr="00117825" w:rsidRDefault="00E6572F" w:rsidP="00E6572F">
      <w:pPr>
        <w:pStyle w:val="a3"/>
        <w:jc w:val="center"/>
        <w:rPr>
          <w:rFonts w:ascii="Arial" w:hAnsi="Arial" w:cs="Arial"/>
          <w:sz w:val="24"/>
          <w:szCs w:val="24"/>
        </w:rPr>
      </w:pPr>
      <w:r w:rsidRPr="00117825">
        <w:rPr>
          <w:rFonts w:ascii="Arial" w:hAnsi="Arial" w:cs="Arial"/>
          <w:sz w:val="24"/>
          <w:szCs w:val="24"/>
        </w:rPr>
        <w:t>ПОСТАНОВЛЕНИЕ</w:t>
      </w:r>
    </w:p>
    <w:p w:rsidR="00E6572F" w:rsidRPr="00117825" w:rsidRDefault="00E6572F" w:rsidP="00E6572F">
      <w:pPr>
        <w:pStyle w:val="a3"/>
        <w:jc w:val="center"/>
        <w:rPr>
          <w:rFonts w:ascii="Arial" w:hAnsi="Arial" w:cs="Arial"/>
          <w:sz w:val="24"/>
          <w:szCs w:val="24"/>
        </w:rPr>
      </w:pPr>
      <w:r w:rsidRPr="00117825">
        <w:rPr>
          <w:rFonts w:ascii="Arial" w:hAnsi="Arial" w:cs="Arial"/>
          <w:sz w:val="24"/>
          <w:szCs w:val="24"/>
        </w:rPr>
        <w:t xml:space="preserve">от </w:t>
      </w:r>
      <w:r w:rsidRPr="00117825">
        <w:rPr>
          <w:rFonts w:ascii="Arial" w:hAnsi="Arial" w:cs="Arial"/>
          <w:sz w:val="24"/>
          <w:szCs w:val="24"/>
        </w:rPr>
        <w:t>08.11.2021 № 1319</w:t>
      </w:r>
    </w:p>
    <w:p w:rsidR="00E6572F" w:rsidRPr="00117825" w:rsidRDefault="00E6572F" w:rsidP="00E6572F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E6572F" w:rsidRPr="00117825" w:rsidRDefault="00E6572F" w:rsidP="00E6572F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E6572F" w:rsidRPr="00E6572F" w:rsidRDefault="00E6572F" w:rsidP="00117825">
      <w:pPr>
        <w:spacing w:after="0" w:line="240" w:lineRule="auto"/>
        <w:ind w:right="2438"/>
        <w:rPr>
          <w:rFonts w:ascii="Arial" w:eastAsiaTheme="minorEastAsia" w:hAnsi="Arial" w:cs="Arial"/>
          <w:sz w:val="24"/>
          <w:szCs w:val="24"/>
          <w:lang w:eastAsia="ru-RU"/>
        </w:rPr>
      </w:pPr>
      <w:r w:rsidRPr="00E6572F">
        <w:rPr>
          <w:rFonts w:ascii="Arial" w:eastAsiaTheme="minorEastAsia" w:hAnsi="Arial" w:cs="Arial"/>
          <w:sz w:val="24"/>
          <w:szCs w:val="24"/>
          <w:lang w:eastAsia="ru-RU"/>
        </w:rPr>
        <w:t>О внесении изменений в Постановление Главы городского округа Лобня от 31.08.2020 № 887 «Об утверждении стоимости и Порядка организации готового питания обучающихся в общеобразовательных организациях городского округа Лобня»»</w:t>
      </w:r>
    </w:p>
    <w:p w:rsidR="00E6572F" w:rsidRPr="00E6572F" w:rsidRDefault="00E6572F" w:rsidP="00E6572F">
      <w:pPr>
        <w:shd w:val="clear" w:color="auto" w:fill="FFFFFF"/>
        <w:spacing w:before="161" w:after="161" w:line="240" w:lineRule="auto"/>
        <w:ind w:firstLine="993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E6572F">
        <w:rPr>
          <w:rFonts w:ascii="Arial" w:eastAsia="Times New Roman" w:hAnsi="Arial" w:cs="Arial"/>
          <w:sz w:val="24"/>
          <w:szCs w:val="24"/>
          <w:lang w:eastAsia="ru-RU"/>
        </w:rPr>
        <w:t>В соответствии с</w:t>
      </w:r>
      <w:r w:rsidR="00117825" w:rsidRPr="001178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572F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Федеральным законом от 06.10.2003 N 131-ФЗ "Об общих принципах организации местного самоуправления в Российской Федерации", государственной программой Московской области «Образование Подмосковья на 2020-2025 годы» (с учетом изменений, утвержденных постановлением Правительства Московской области от 05.10.2021 № 978/35) и Уставом муниципального образования «городской округ Лобня» </w:t>
      </w:r>
    </w:p>
    <w:p w:rsidR="00E6572F" w:rsidRPr="00E6572F" w:rsidRDefault="00E6572F" w:rsidP="00E6572F">
      <w:pPr>
        <w:suppressAutoHyphens/>
        <w:spacing w:after="0" w:line="276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6572F" w:rsidRPr="00E6572F" w:rsidRDefault="00E6572F" w:rsidP="00E6572F">
      <w:pPr>
        <w:suppressAutoHyphens/>
        <w:spacing w:after="0" w:line="276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6572F">
        <w:rPr>
          <w:rFonts w:ascii="Arial" w:eastAsiaTheme="minorEastAsia" w:hAnsi="Arial" w:cs="Arial"/>
          <w:sz w:val="24"/>
          <w:szCs w:val="24"/>
          <w:lang w:eastAsia="ru-RU"/>
        </w:rPr>
        <w:t>ПОСТАНОВЛЯЮ:</w:t>
      </w:r>
    </w:p>
    <w:p w:rsidR="00E6572F" w:rsidRPr="00E6572F" w:rsidRDefault="00E6572F" w:rsidP="00E6572F">
      <w:pPr>
        <w:suppressAutoHyphens/>
        <w:spacing w:after="0" w:line="276" w:lineRule="auto"/>
        <w:rPr>
          <w:rFonts w:ascii="Arial" w:eastAsiaTheme="minorEastAsia" w:hAnsi="Arial" w:cs="Arial"/>
          <w:sz w:val="24"/>
          <w:szCs w:val="24"/>
          <w:lang w:eastAsia="ru-RU"/>
        </w:rPr>
      </w:pPr>
      <w:bookmarkStart w:id="0" w:name="_GoBack"/>
      <w:bookmarkEnd w:id="0"/>
    </w:p>
    <w:p w:rsidR="00E6572F" w:rsidRPr="00E6572F" w:rsidRDefault="00E6572F" w:rsidP="00E6572F">
      <w:pPr>
        <w:numPr>
          <w:ilvl w:val="0"/>
          <w:numId w:val="1"/>
        </w:numPr>
        <w:spacing w:after="0" w:line="240" w:lineRule="auto"/>
        <w:ind w:firstLine="851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6572F">
        <w:rPr>
          <w:rFonts w:ascii="Arial" w:eastAsiaTheme="minorEastAsia" w:hAnsi="Arial" w:cs="Arial"/>
          <w:sz w:val="24"/>
          <w:szCs w:val="24"/>
          <w:lang w:eastAsia="ru-RU"/>
        </w:rPr>
        <w:t xml:space="preserve">Постановление Главы городского округа Лобня от 31.08.2020 № 887 «Об утверждении стоимости и Порядка организации готового питания обучающихся в общеобразовательных организациях городского округа Лобня» взять за основу. </w:t>
      </w:r>
    </w:p>
    <w:p w:rsidR="00E6572F" w:rsidRPr="00E6572F" w:rsidRDefault="00E6572F" w:rsidP="00E6572F">
      <w:pPr>
        <w:numPr>
          <w:ilvl w:val="0"/>
          <w:numId w:val="1"/>
        </w:numPr>
        <w:spacing w:after="0" w:line="240" w:lineRule="auto"/>
        <w:ind w:firstLine="851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6572F">
        <w:rPr>
          <w:rFonts w:ascii="Arial" w:eastAsiaTheme="minorEastAsia" w:hAnsi="Arial" w:cs="Arial"/>
          <w:sz w:val="24"/>
          <w:szCs w:val="24"/>
          <w:lang w:eastAsia="ru-RU"/>
        </w:rPr>
        <w:t xml:space="preserve"> Внести в пункт 1 Постановления Главы городского округа Лобня от 31.08.2020 № 887 «Об утверждении стоимости и Порядка организации готового питания обучающихся в общеобразовательных организациях городского округа Лобня» изменения и изложить в следующей редакции: </w:t>
      </w:r>
    </w:p>
    <w:p w:rsidR="00E6572F" w:rsidRPr="00E6572F" w:rsidRDefault="00E6572F" w:rsidP="00E6572F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6572F" w:rsidRPr="00E6572F" w:rsidRDefault="00E6572F" w:rsidP="00E6572F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6572F" w:rsidRPr="00E6572F" w:rsidRDefault="00E6572F" w:rsidP="00E6572F">
      <w:pPr>
        <w:spacing w:after="0" w:line="240" w:lineRule="auto"/>
        <w:ind w:firstLine="851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6572F">
        <w:rPr>
          <w:rFonts w:ascii="Arial" w:eastAsiaTheme="minorEastAsia" w:hAnsi="Arial" w:cs="Arial"/>
          <w:sz w:val="24"/>
          <w:szCs w:val="24"/>
          <w:lang w:eastAsia="ru-RU"/>
        </w:rPr>
        <w:t>«Установить в 2022 году стоимость питания отдельным категориям обучающихся в муниципальных общеобразовательных организациях и в частных общеобразовательных организациях, прошедших государственную аккредитацию в следующем размере:</w:t>
      </w:r>
    </w:p>
    <w:p w:rsidR="00E6572F" w:rsidRPr="00E6572F" w:rsidRDefault="00E6572F" w:rsidP="00E6572F">
      <w:pPr>
        <w:spacing w:after="0" w:line="240" w:lineRule="auto"/>
        <w:ind w:firstLine="851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6572F">
        <w:rPr>
          <w:rFonts w:ascii="Arial" w:eastAsiaTheme="minorEastAsia" w:hAnsi="Arial" w:cs="Arial"/>
          <w:sz w:val="24"/>
          <w:szCs w:val="24"/>
          <w:lang w:eastAsia="ru-RU"/>
        </w:rPr>
        <w:t xml:space="preserve">- стоимость завтрака или полдника для обучающихся очной формы обучения с 1 по 4 классы 71 рубль 30 копеек в день, </w:t>
      </w:r>
    </w:p>
    <w:p w:rsidR="00E6572F" w:rsidRPr="00E6572F" w:rsidRDefault="00E6572F" w:rsidP="00E6572F">
      <w:pPr>
        <w:spacing w:after="0" w:line="240" w:lineRule="auto"/>
        <w:ind w:firstLine="851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6572F">
        <w:rPr>
          <w:rFonts w:ascii="Arial" w:eastAsiaTheme="minorEastAsia" w:hAnsi="Arial" w:cs="Arial"/>
          <w:sz w:val="24"/>
          <w:szCs w:val="24"/>
          <w:lang w:eastAsia="ru-RU"/>
        </w:rPr>
        <w:t>- стоимость завтрака или полдника для обучающихся очной формы обучения с 5 по 11 классы 42 рубля в день,</w:t>
      </w:r>
    </w:p>
    <w:p w:rsidR="00E6572F" w:rsidRPr="00E6572F" w:rsidRDefault="00E6572F" w:rsidP="00E6572F">
      <w:pPr>
        <w:spacing w:after="0" w:line="240" w:lineRule="auto"/>
        <w:ind w:firstLine="851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6572F">
        <w:rPr>
          <w:rFonts w:ascii="Arial" w:eastAsiaTheme="minorEastAsia" w:hAnsi="Arial" w:cs="Arial"/>
          <w:sz w:val="24"/>
          <w:szCs w:val="24"/>
          <w:lang w:eastAsia="ru-RU"/>
        </w:rPr>
        <w:t>- стоимость завтрака или полдника для обучающихся с ограниченными возможностями здоровья, находящимся на обучении на дому по медицинским показаниям и для обучающихся Муниципального бюджетного специального (коррекционного) образовательного учреждения для обучающихся, воспитанников с ограниченными возможностями здоровья специальной (коррекционной) общеобразовательной школы с 1 по 11 классы 42 рубля в день,</w:t>
      </w:r>
    </w:p>
    <w:p w:rsidR="00E6572F" w:rsidRPr="00E6572F" w:rsidRDefault="00E6572F" w:rsidP="00E6572F">
      <w:pPr>
        <w:spacing w:after="0" w:line="240" w:lineRule="auto"/>
        <w:ind w:firstLine="567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6572F">
        <w:rPr>
          <w:rFonts w:ascii="Arial" w:eastAsiaTheme="minorEastAsia" w:hAnsi="Arial" w:cs="Arial"/>
          <w:sz w:val="24"/>
          <w:szCs w:val="24"/>
          <w:lang w:eastAsia="ru-RU"/>
        </w:rPr>
        <w:t>- стоимость обеда для всех категорий обучающихся 90 рублей в день.</w:t>
      </w:r>
    </w:p>
    <w:p w:rsidR="00E6572F" w:rsidRPr="00E6572F" w:rsidRDefault="00E6572F" w:rsidP="00E6572F">
      <w:pPr>
        <w:spacing w:after="0" w:line="240" w:lineRule="auto"/>
        <w:ind w:firstLine="851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6572F">
        <w:rPr>
          <w:rFonts w:ascii="Arial" w:eastAsiaTheme="minorEastAsia" w:hAnsi="Arial" w:cs="Arial"/>
          <w:sz w:val="24"/>
          <w:szCs w:val="24"/>
          <w:lang w:eastAsia="ru-RU"/>
        </w:rPr>
        <w:t>Установить с 2023 года стоимость питания отдельным категориям обучающихся в муниципальных общеобразовательных организациях и в частных общеобразовательных организациях, прошедших государственную аккредитацию в следующем размере:</w:t>
      </w:r>
    </w:p>
    <w:p w:rsidR="00E6572F" w:rsidRPr="00E6572F" w:rsidRDefault="00E6572F" w:rsidP="00E6572F">
      <w:pPr>
        <w:spacing w:after="0" w:line="240" w:lineRule="auto"/>
        <w:ind w:firstLine="851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6572F">
        <w:rPr>
          <w:rFonts w:ascii="Arial" w:eastAsiaTheme="minorEastAsia" w:hAnsi="Arial" w:cs="Arial"/>
          <w:sz w:val="24"/>
          <w:szCs w:val="24"/>
          <w:lang w:eastAsia="ru-RU"/>
        </w:rPr>
        <w:t xml:space="preserve">- стоимость завтрака или полдника для обучающихся очной формы обучения с 1 по 4 классы 74 рубля 30 копеек в день, </w:t>
      </w:r>
    </w:p>
    <w:p w:rsidR="00E6572F" w:rsidRPr="00E6572F" w:rsidRDefault="00E6572F" w:rsidP="00E6572F">
      <w:pPr>
        <w:spacing w:after="0" w:line="240" w:lineRule="auto"/>
        <w:ind w:firstLine="851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6572F">
        <w:rPr>
          <w:rFonts w:ascii="Arial" w:eastAsiaTheme="minorEastAsia" w:hAnsi="Arial" w:cs="Arial"/>
          <w:sz w:val="24"/>
          <w:szCs w:val="24"/>
          <w:lang w:eastAsia="ru-RU"/>
        </w:rPr>
        <w:t>- стоимость завтрака или полдника для обучающихся очной формы обучения с 5 по 11 классы 42 рубля в день,</w:t>
      </w:r>
    </w:p>
    <w:p w:rsidR="00E6572F" w:rsidRPr="00E6572F" w:rsidRDefault="00E6572F" w:rsidP="00E6572F">
      <w:pPr>
        <w:spacing w:after="0" w:line="240" w:lineRule="auto"/>
        <w:ind w:firstLine="851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6572F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- стоимость завтрака или полдника для обучающихся с ограниченными возможностями здоровья, находящимся на обучении на дому по медицинским показаниям и для обучающихся Муниципального бюджетного специального (коррекционного) образовательного учреждения для обучающихся, воспитанников с ограниченными возможностями здоровья специальной (коррекционной) общеобразовательной школы с 1 по 11 классы 42 рубля в день,</w:t>
      </w:r>
    </w:p>
    <w:p w:rsidR="00E6572F" w:rsidRPr="00E6572F" w:rsidRDefault="00E6572F" w:rsidP="00E6572F">
      <w:pPr>
        <w:spacing w:after="0" w:line="240" w:lineRule="auto"/>
        <w:ind w:firstLine="567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6572F">
        <w:rPr>
          <w:rFonts w:ascii="Arial" w:eastAsiaTheme="minorEastAsia" w:hAnsi="Arial" w:cs="Arial"/>
          <w:sz w:val="24"/>
          <w:szCs w:val="24"/>
          <w:lang w:eastAsia="ru-RU"/>
        </w:rPr>
        <w:t>- стоимость обеда для всех категорий обучающихся 90 рублей в день».</w:t>
      </w:r>
    </w:p>
    <w:p w:rsidR="00E6572F" w:rsidRPr="00E6572F" w:rsidRDefault="00E6572F" w:rsidP="00E6572F">
      <w:pPr>
        <w:suppressAutoHyphens/>
        <w:spacing w:after="0" w:line="276" w:lineRule="auto"/>
        <w:ind w:firstLine="56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6572F">
        <w:rPr>
          <w:rFonts w:ascii="Arial" w:eastAsiaTheme="minorEastAsia" w:hAnsi="Arial" w:cs="Arial"/>
          <w:sz w:val="24"/>
          <w:szCs w:val="24"/>
          <w:lang w:eastAsia="ru-RU"/>
        </w:rPr>
        <w:t>3.   Настоящее Постановление вступает в силу с 01 января 2022 года.</w:t>
      </w:r>
    </w:p>
    <w:p w:rsidR="00E6572F" w:rsidRPr="00E6572F" w:rsidRDefault="00E6572F" w:rsidP="00E6572F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6572F">
        <w:rPr>
          <w:rFonts w:ascii="Arial" w:eastAsiaTheme="minorEastAsia" w:hAnsi="Arial" w:cs="Arial"/>
          <w:sz w:val="24"/>
          <w:szCs w:val="24"/>
          <w:lang w:eastAsia="ru-RU"/>
        </w:rPr>
        <w:t xml:space="preserve">4. Разместить настоящее Постановление на официальном </w:t>
      </w:r>
      <w:r w:rsidRPr="00117825">
        <w:rPr>
          <w:rFonts w:ascii="Arial" w:eastAsiaTheme="minorEastAsia" w:hAnsi="Arial" w:cs="Arial"/>
          <w:sz w:val="24"/>
          <w:szCs w:val="24"/>
          <w:lang w:eastAsia="ru-RU"/>
        </w:rPr>
        <w:t>сайте городского</w:t>
      </w:r>
      <w:r w:rsidRPr="00E6572F">
        <w:rPr>
          <w:rFonts w:ascii="Arial" w:eastAsiaTheme="minorEastAsia" w:hAnsi="Arial" w:cs="Arial"/>
          <w:sz w:val="24"/>
          <w:szCs w:val="24"/>
          <w:lang w:eastAsia="ru-RU"/>
        </w:rPr>
        <w:t xml:space="preserve"> округа Лобня в сети «интернет» </w:t>
      </w:r>
      <w:hyperlink r:id="rId5" w:history="1">
        <w:r w:rsidRPr="00117825">
          <w:rPr>
            <w:rFonts w:ascii="Arial" w:eastAsiaTheme="minorEastAsia" w:hAnsi="Arial" w:cs="Arial"/>
            <w:sz w:val="24"/>
            <w:szCs w:val="24"/>
            <w:lang w:val="en-US" w:eastAsia="ru-RU"/>
          </w:rPr>
          <w:t>www</w:t>
        </w:r>
        <w:r w:rsidRPr="00117825">
          <w:rPr>
            <w:rFonts w:ascii="Arial" w:eastAsiaTheme="minorEastAsia" w:hAnsi="Arial" w:cs="Arial"/>
            <w:sz w:val="24"/>
            <w:szCs w:val="24"/>
            <w:lang w:eastAsia="ru-RU"/>
          </w:rPr>
          <w:t>.лобня.рф</w:t>
        </w:r>
      </w:hyperlink>
      <w:r w:rsidRPr="00E6572F">
        <w:rPr>
          <w:rFonts w:ascii="Arial" w:eastAsiaTheme="minorEastAsia" w:hAnsi="Arial" w:cs="Arial"/>
          <w:sz w:val="24"/>
          <w:szCs w:val="24"/>
          <w:lang w:eastAsia="ru-RU"/>
        </w:rPr>
        <w:t xml:space="preserve">, Управления образования Администрации городского округа Лобня </w:t>
      </w:r>
      <w:hyperlink r:id="rId6" w:history="1">
        <w:r w:rsidRPr="00117825">
          <w:rPr>
            <w:rFonts w:ascii="Arial" w:eastAsiaTheme="minorEastAsia" w:hAnsi="Arial" w:cs="Arial"/>
            <w:sz w:val="24"/>
            <w:szCs w:val="24"/>
            <w:lang w:val="en-US" w:eastAsia="ru-RU"/>
          </w:rPr>
          <w:t>www</w:t>
        </w:r>
        <w:r w:rsidRPr="00117825">
          <w:rPr>
            <w:rFonts w:ascii="Arial" w:eastAsiaTheme="minorEastAsia" w:hAnsi="Arial" w:cs="Arial"/>
            <w:sz w:val="24"/>
            <w:szCs w:val="24"/>
            <w:lang w:eastAsia="ru-RU"/>
          </w:rPr>
          <w:t>.uolobnya.ru</w:t>
        </w:r>
      </w:hyperlink>
      <w:r w:rsidRPr="00E6572F">
        <w:rPr>
          <w:rFonts w:ascii="Arial" w:eastAsiaTheme="minorEastAsia" w:hAnsi="Arial" w:cs="Arial"/>
          <w:sz w:val="24"/>
          <w:szCs w:val="24"/>
          <w:lang w:eastAsia="ru-RU"/>
        </w:rPr>
        <w:t xml:space="preserve"> и опубликовать в газете «Лобня».</w:t>
      </w:r>
    </w:p>
    <w:p w:rsidR="00E6572F" w:rsidRPr="00E6572F" w:rsidRDefault="00E6572F" w:rsidP="00E6572F">
      <w:pPr>
        <w:suppressAutoHyphens/>
        <w:spacing w:after="0" w:line="276" w:lineRule="auto"/>
        <w:ind w:firstLine="56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6572F">
        <w:rPr>
          <w:rFonts w:ascii="Arial" w:eastAsiaTheme="minorEastAsia" w:hAnsi="Arial" w:cs="Arial"/>
          <w:sz w:val="24"/>
          <w:szCs w:val="24"/>
          <w:lang w:eastAsia="ru-RU"/>
        </w:rPr>
        <w:t>5. Контроль за выполнением данного постановления возложить на исполняющего обязанности начальника Управления образования Администрации городского округа Лобня Дорофееву Н.М.</w:t>
      </w:r>
    </w:p>
    <w:p w:rsidR="00E6572F" w:rsidRPr="00E6572F" w:rsidRDefault="00E6572F" w:rsidP="00E6572F">
      <w:pPr>
        <w:widowControl w:val="0"/>
        <w:autoSpaceDE w:val="0"/>
        <w:autoSpaceDN w:val="0"/>
        <w:adjustRightInd w:val="0"/>
        <w:spacing w:after="0" w:line="276" w:lineRule="auto"/>
        <w:ind w:firstLine="567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6572F" w:rsidRPr="00E6572F" w:rsidRDefault="00E6572F" w:rsidP="00E6572F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6572F" w:rsidRPr="00E6572F" w:rsidRDefault="00E6572F" w:rsidP="00E6572F">
      <w:pPr>
        <w:widowControl w:val="0"/>
        <w:autoSpaceDE w:val="0"/>
        <w:autoSpaceDN w:val="0"/>
        <w:adjustRightInd w:val="0"/>
        <w:spacing w:after="0" w:line="240" w:lineRule="atLeast"/>
        <w:ind w:right="-283"/>
        <w:rPr>
          <w:rFonts w:ascii="Arial" w:eastAsiaTheme="minorEastAsia" w:hAnsi="Arial" w:cs="Arial"/>
          <w:sz w:val="24"/>
          <w:szCs w:val="24"/>
          <w:lang w:eastAsia="ru-RU"/>
        </w:rPr>
      </w:pPr>
      <w:proofErr w:type="spellStart"/>
      <w:r w:rsidRPr="00E6572F">
        <w:rPr>
          <w:rFonts w:ascii="Arial" w:eastAsiaTheme="minorEastAsia" w:hAnsi="Arial" w:cs="Arial"/>
          <w:sz w:val="24"/>
          <w:szCs w:val="24"/>
          <w:lang w:eastAsia="ru-RU"/>
        </w:rPr>
        <w:t>Врип</w:t>
      </w:r>
      <w:proofErr w:type="spellEnd"/>
      <w:r w:rsidRPr="00E6572F">
        <w:rPr>
          <w:rFonts w:ascii="Arial" w:eastAsiaTheme="minorEastAsia" w:hAnsi="Arial" w:cs="Arial"/>
          <w:sz w:val="24"/>
          <w:szCs w:val="24"/>
          <w:lang w:eastAsia="ru-RU"/>
        </w:rPr>
        <w:t xml:space="preserve"> Главы городского округа Лобня </w:t>
      </w:r>
      <w:r w:rsidRPr="00E6572F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E6572F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E6572F">
        <w:rPr>
          <w:rFonts w:ascii="Arial" w:eastAsiaTheme="minorEastAsia" w:hAnsi="Arial" w:cs="Arial"/>
          <w:sz w:val="24"/>
          <w:szCs w:val="24"/>
          <w:lang w:eastAsia="ru-RU"/>
        </w:rPr>
        <w:tab/>
        <w:t xml:space="preserve">           Е.В. </w:t>
      </w:r>
      <w:proofErr w:type="spellStart"/>
      <w:r w:rsidRPr="00E6572F">
        <w:rPr>
          <w:rFonts w:ascii="Arial" w:eastAsiaTheme="minorEastAsia" w:hAnsi="Arial" w:cs="Arial"/>
          <w:sz w:val="24"/>
          <w:szCs w:val="24"/>
          <w:lang w:eastAsia="ru-RU"/>
        </w:rPr>
        <w:t>Баришевский</w:t>
      </w:r>
      <w:proofErr w:type="spellEnd"/>
    </w:p>
    <w:p w:rsidR="001A71EF" w:rsidRPr="00117825" w:rsidRDefault="001A71EF">
      <w:pPr>
        <w:rPr>
          <w:rFonts w:ascii="Arial" w:hAnsi="Arial" w:cs="Arial"/>
          <w:sz w:val="24"/>
          <w:szCs w:val="24"/>
        </w:rPr>
      </w:pPr>
    </w:p>
    <w:sectPr w:rsidR="001A71EF" w:rsidRPr="00117825" w:rsidSect="0011782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EE5CCF"/>
    <w:multiLevelType w:val="hybridMultilevel"/>
    <w:tmpl w:val="0576E416"/>
    <w:lvl w:ilvl="0" w:tplc="C45A6D6A">
      <w:start w:val="1"/>
      <w:numFmt w:val="decimal"/>
      <w:lvlText w:val="%1."/>
      <w:lvlJc w:val="left"/>
      <w:pPr>
        <w:ind w:left="92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2C4"/>
    <w:rsid w:val="00117825"/>
    <w:rsid w:val="001A71EF"/>
    <w:rsid w:val="00DB52C4"/>
    <w:rsid w:val="00E6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C10737-326E-4CFD-A4C6-0229D8C29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72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olobnya.ru" TargetMode="External"/><Relationship Id="rId5" Type="http://schemas.openxmlformats.org/officeDocument/2006/relationships/hyperlink" Target="http://www.&#1083;&#1086;&#1073;&#1085;&#1103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Касаджик Екатерина</dc:creator>
  <cp:keywords/>
  <dc:description/>
  <cp:lastModifiedBy>Касаджик Екатерина</cp:lastModifiedBy>
  <cp:revision>2</cp:revision>
  <dcterms:created xsi:type="dcterms:W3CDTF">2021-11-16T11:25:00Z</dcterms:created>
  <dcterms:modified xsi:type="dcterms:W3CDTF">2021-11-16T11:27:00Z</dcterms:modified>
</cp:coreProperties>
</file>